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559"/>
        <w:gridCol w:w="856"/>
        <w:gridCol w:w="851"/>
        <w:gridCol w:w="6661"/>
        <w:gridCol w:w="565"/>
      </w:tblGrid>
      <w:tr w:rsidR="000D36BF" w:rsidRPr="00876102" w14:paraId="3DE5C36C" w14:textId="77777777" w:rsidTr="000D36BF">
        <w:trPr>
          <w:cantSplit/>
          <w:trHeight w:val="81"/>
        </w:trPr>
        <w:tc>
          <w:tcPr>
            <w:tcW w:w="10492" w:type="dxa"/>
            <w:gridSpan w:val="5"/>
            <w:shd w:val="clear" w:color="auto" w:fill="auto"/>
          </w:tcPr>
          <w:p w14:paraId="23F15BC9" w14:textId="77777777" w:rsidR="000D36BF" w:rsidRDefault="000D36BF" w:rsidP="002B62C7">
            <w:pPr>
              <w:pStyle w:val="Nagwek2"/>
              <w:spacing w:before="60" w:after="60"/>
              <w:ind w:left="578" w:hanging="578"/>
              <w:rPr>
                <w:b w:val="0"/>
                <w:bCs w:val="0"/>
                <w:sz w:val="20"/>
                <w:szCs w:val="20"/>
              </w:rPr>
            </w:pPr>
            <w:r w:rsidRPr="002B62C7">
              <w:rPr>
                <w:sz w:val="24"/>
              </w:rPr>
              <w:t xml:space="preserve">WNIOSEK </w:t>
            </w:r>
            <w:r>
              <w:rPr>
                <w:sz w:val="24"/>
              </w:rPr>
              <w:t xml:space="preserve">/ </w:t>
            </w:r>
            <w:r w:rsidRPr="002B62C7">
              <w:rPr>
                <w:i/>
                <w:iCs/>
                <w:sz w:val="20"/>
                <w:szCs w:val="20"/>
              </w:rPr>
              <w:t>APPLICATION</w:t>
            </w:r>
            <w:r w:rsidRPr="002B62C7">
              <w:rPr>
                <w:b w:val="0"/>
                <w:bCs w:val="0"/>
                <w:sz w:val="20"/>
                <w:szCs w:val="20"/>
              </w:rPr>
              <w:t xml:space="preserve"> </w:t>
            </w:r>
          </w:p>
          <w:p w14:paraId="7E55D553" w14:textId="7CE3118B" w:rsidR="000D36BF" w:rsidRPr="00876102" w:rsidRDefault="000D36BF" w:rsidP="002B62C7">
            <w:pPr>
              <w:pStyle w:val="Nagwek2"/>
              <w:spacing w:before="60" w:after="60"/>
              <w:ind w:left="578" w:hanging="578"/>
              <w:rPr>
                <w:b w:val="0"/>
                <w:bCs w:val="0"/>
                <w:sz w:val="20"/>
                <w:szCs w:val="20"/>
                <w:lang w:val="en-GB"/>
              </w:rPr>
            </w:pPr>
            <w:r w:rsidRPr="00876102">
              <w:rPr>
                <w:b w:val="0"/>
                <w:bCs w:val="0"/>
                <w:sz w:val="20"/>
                <w:szCs w:val="20"/>
                <w:lang w:val="en-GB"/>
              </w:rPr>
              <w:t xml:space="preserve">o </w:t>
            </w:r>
            <w:proofErr w:type="spellStart"/>
            <w:r w:rsidRPr="00876102">
              <w:rPr>
                <w:b w:val="0"/>
                <w:bCs w:val="0"/>
                <w:sz w:val="20"/>
                <w:szCs w:val="20"/>
                <w:lang w:val="en-GB"/>
              </w:rPr>
              <w:t>przeprowadzenie</w:t>
            </w:r>
            <w:proofErr w:type="spellEnd"/>
            <w:r w:rsidRPr="00876102">
              <w:rPr>
                <w:b w:val="0"/>
                <w:bCs w:val="0"/>
                <w:sz w:val="20"/>
                <w:szCs w:val="20"/>
                <w:lang w:val="en-GB"/>
              </w:rPr>
              <w:t xml:space="preserve"> </w:t>
            </w:r>
            <w:proofErr w:type="spellStart"/>
            <w:r w:rsidRPr="00876102">
              <w:rPr>
                <w:b w:val="0"/>
                <w:bCs w:val="0"/>
                <w:sz w:val="20"/>
                <w:szCs w:val="20"/>
                <w:lang w:val="en-GB"/>
              </w:rPr>
              <w:t>procesu</w:t>
            </w:r>
            <w:proofErr w:type="spellEnd"/>
            <w:r w:rsidRPr="00876102">
              <w:rPr>
                <w:b w:val="0"/>
                <w:bCs w:val="0"/>
                <w:sz w:val="20"/>
                <w:szCs w:val="20"/>
                <w:lang w:val="en-GB"/>
              </w:rPr>
              <w:t xml:space="preserve"> </w:t>
            </w:r>
            <w:proofErr w:type="spellStart"/>
            <w:r w:rsidRPr="00876102">
              <w:rPr>
                <w:b w:val="0"/>
                <w:bCs w:val="0"/>
                <w:sz w:val="20"/>
                <w:szCs w:val="20"/>
                <w:lang w:val="en-GB"/>
              </w:rPr>
              <w:t>certyfikacji</w:t>
            </w:r>
            <w:proofErr w:type="spellEnd"/>
            <w:r w:rsidRPr="00876102">
              <w:rPr>
                <w:b w:val="0"/>
                <w:bCs w:val="0"/>
                <w:sz w:val="20"/>
                <w:szCs w:val="20"/>
                <w:lang w:val="en-GB"/>
              </w:rPr>
              <w:t xml:space="preserve"> / </w:t>
            </w:r>
            <w:r w:rsidRPr="00E05FAB">
              <w:rPr>
                <w:b w:val="0"/>
                <w:bCs w:val="0"/>
                <w:i/>
                <w:iCs/>
                <w:sz w:val="16"/>
                <w:szCs w:val="16"/>
                <w:lang w:val="en-GB"/>
              </w:rPr>
              <w:t>for the certification process</w:t>
            </w:r>
          </w:p>
        </w:tc>
      </w:tr>
      <w:tr w:rsidR="000D36BF" w:rsidRPr="00431FC5" w14:paraId="1B1DFC2F" w14:textId="77777777" w:rsidTr="009857B3">
        <w:trPr>
          <w:cantSplit/>
          <w:trHeight w:val="654"/>
        </w:trPr>
        <w:tc>
          <w:tcPr>
            <w:tcW w:w="2415" w:type="dxa"/>
            <w:gridSpan w:val="2"/>
            <w:shd w:val="clear" w:color="auto" w:fill="auto"/>
            <w:vAlign w:val="center"/>
          </w:tcPr>
          <w:p w14:paraId="602DC7F4" w14:textId="54D1B7E3" w:rsidR="000D36BF" w:rsidRPr="00645088" w:rsidRDefault="000D36BF" w:rsidP="0009086E">
            <w:pPr>
              <w:spacing w:before="60" w:after="60"/>
              <w:rPr>
                <w:rFonts w:ascii="Arial" w:hAnsi="Arial" w:cs="Arial"/>
                <w:iCs/>
                <w:sz w:val="20"/>
                <w:szCs w:val="20"/>
                <w:lang w:val="en-GB" w:eastAsia="pl-PL"/>
              </w:rPr>
            </w:pPr>
            <w:r w:rsidRPr="00645088">
              <w:rPr>
                <w:rFonts w:ascii="Arial" w:hAnsi="Arial" w:cs="Arial"/>
                <w:iCs/>
                <w:sz w:val="20"/>
                <w:szCs w:val="20"/>
                <w:lang w:val="en-GB" w:eastAsia="pl-PL"/>
              </w:rPr>
              <w:t xml:space="preserve">Nazwa </w:t>
            </w:r>
            <w:proofErr w:type="spellStart"/>
            <w:r w:rsidRPr="00645088">
              <w:rPr>
                <w:rFonts w:ascii="Arial" w:hAnsi="Arial" w:cs="Arial"/>
                <w:iCs/>
                <w:sz w:val="20"/>
                <w:szCs w:val="20"/>
                <w:lang w:val="en-GB" w:eastAsia="pl-PL"/>
              </w:rPr>
              <w:t>wyrobu</w:t>
            </w:r>
            <w:proofErr w:type="spellEnd"/>
            <w:r w:rsidRPr="00645088">
              <w:rPr>
                <w:rFonts w:ascii="Arial" w:hAnsi="Arial" w:cs="Arial"/>
                <w:iCs/>
                <w:sz w:val="20"/>
                <w:szCs w:val="20"/>
                <w:lang w:val="en-GB" w:eastAsia="pl-PL"/>
              </w:rPr>
              <w:t xml:space="preserve"> </w:t>
            </w:r>
            <w:r w:rsidRPr="00645088">
              <w:rPr>
                <w:rFonts w:ascii="Arial" w:hAnsi="Arial" w:cs="Arial"/>
                <w:iCs/>
                <w:sz w:val="18"/>
                <w:szCs w:val="18"/>
                <w:lang w:val="en-GB" w:eastAsia="pl-PL"/>
              </w:rPr>
              <w:t>(</w:t>
            </w:r>
            <w:proofErr w:type="spellStart"/>
            <w:r w:rsidRPr="00645088">
              <w:rPr>
                <w:rFonts w:ascii="Arial" w:hAnsi="Arial" w:cs="Arial"/>
                <w:iCs/>
                <w:sz w:val="18"/>
                <w:szCs w:val="18"/>
                <w:lang w:val="en-GB" w:eastAsia="pl-PL"/>
              </w:rPr>
              <w:t>odmiany</w:t>
            </w:r>
            <w:proofErr w:type="spellEnd"/>
            <w:r w:rsidRPr="00645088">
              <w:rPr>
                <w:rFonts w:ascii="Arial" w:hAnsi="Arial" w:cs="Arial"/>
                <w:iCs/>
                <w:sz w:val="18"/>
                <w:szCs w:val="18"/>
                <w:lang w:val="en-GB" w:eastAsia="pl-PL"/>
              </w:rPr>
              <w:t xml:space="preserve"> w </w:t>
            </w:r>
            <w:proofErr w:type="spellStart"/>
            <w:r w:rsidRPr="00645088">
              <w:rPr>
                <w:rFonts w:ascii="Arial" w:hAnsi="Arial" w:cs="Arial"/>
                <w:iCs/>
                <w:sz w:val="18"/>
                <w:szCs w:val="18"/>
                <w:lang w:val="en-GB" w:eastAsia="pl-PL"/>
              </w:rPr>
              <w:t>formie</w:t>
            </w:r>
            <w:proofErr w:type="spellEnd"/>
            <w:r w:rsidRPr="00645088">
              <w:rPr>
                <w:rFonts w:ascii="Arial" w:hAnsi="Arial" w:cs="Arial"/>
                <w:iCs/>
                <w:sz w:val="18"/>
                <w:szCs w:val="18"/>
                <w:lang w:val="en-GB" w:eastAsia="pl-PL"/>
              </w:rPr>
              <w:t xml:space="preserve"> </w:t>
            </w:r>
            <w:proofErr w:type="spellStart"/>
            <w:r w:rsidRPr="00645088">
              <w:rPr>
                <w:rFonts w:ascii="Arial" w:hAnsi="Arial" w:cs="Arial"/>
                <w:iCs/>
                <w:sz w:val="18"/>
                <w:szCs w:val="18"/>
                <w:lang w:val="en-GB" w:eastAsia="pl-PL"/>
              </w:rPr>
              <w:t>załącznika</w:t>
            </w:r>
            <w:proofErr w:type="spellEnd"/>
            <w:r w:rsidRPr="00645088">
              <w:rPr>
                <w:rFonts w:ascii="Arial" w:hAnsi="Arial" w:cs="Arial"/>
                <w:iCs/>
                <w:sz w:val="18"/>
                <w:szCs w:val="18"/>
                <w:lang w:val="en-GB" w:eastAsia="pl-PL"/>
              </w:rPr>
              <w:t>)</w:t>
            </w:r>
            <w:r w:rsidRPr="00645088">
              <w:rPr>
                <w:rFonts w:ascii="Arial" w:hAnsi="Arial" w:cs="Arial"/>
                <w:iCs/>
                <w:sz w:val="20"/>
                <w:szCs w:val="20"/>
                <w:lang w:val="en-GB" w:eastAsia="pl-PL"/>
              </w:rPr>
              <w:br/>
              <w:t xml:space="preserve">/ </w:t>
            </w:r>
            <w:r w:rsidRPr="00645088">
              <w:rPr>
                <w:rFonts w:ascii="Arial" w:hAnsi="Arial" w:cs="Arial"/>
                <w:i/>
                <w:sz w:val="16"/>
                <w:szCs w:val="16"/>
                <w:lang w:val="en-GB" w:eastAsia="pl-PL"/>
              </w:rPr>
              <w:t>Product name</w:t>
            </w:r>
            <w:r w:rsidR="00645088" w:rsidRPr="00645088">
              <w:rPr>
                <w:rFonts w:ascii="Arial" w:hAnsi="Arial" w:cs="Arial"/>
                <w:i/>
                <w:sz w:val="16"/>
                <w:szCs w:val="16"/>
                <w:lang w:val="en-GB" w:eastAsia="pl-PL"/>
              </w:rPr>
              <w:t xml:space="preserve"> (varieties in the form of an attachment</w:t>
            </w:r>
            <w:r w:rsidR="00645088">
              <w:rPr>
                <w:rFonts w:ascii="Arial" w:hAnsi="Arial" w:cs="Arial"/>
                <w:i/>
                <w:sz w:val="16"/>
                <w:szCs w:val="16"/>
                <w:lang w:val="en-GB" w:eastAsia="pl-PL"/>
              </w:rPr>
              <w:t>)</w:t>
            </w:r>
          </w:p>
        </w:tc>
        <w:tc>
          <w:tcPr>
            <w:tcW w:w="8077" w:type="dxa"/>
            <w:gridSpan w:val="3"/>
            <w:shd w:val="clear" w:color="auto" w:fill="auto"/>
            <w:vAlign w:val="center"/>
          </w:tcPr>
          <w:p w14:paraId="575CB87A" w14:textId="4DA05B65" w:rsidR="000D36BF" w:rsidRPr="00E87DC3" w:rsidRDefault="000D36BF" w:rsidP="004204DB">
            <w:pPr>
              <w:spacing w:before="60" w:after="60"/>
              <w:rPr>
                <w:rFonts w:ascii="Arial" w:hAnsi="Arial" w:cs="Arial"/>
                <w:b/>
                <w:bCs/>
                <w:lang w:val="en-GB"/>
              </w:rPr>
            </w:pPr>
          </w:p>
        </w:tc>
      </w:tr>
      <w:tr w:rsidR="009857B3" w:rsidRPr="00431FC5" w14:paraId="5CEBC15D" w14:textId="77777777" w:rsidTr="0040347D">
        <w:trPr>
          <w:cantSplit/>
          <w:trHeight w:val="270"/>
        </w:trPr>
        <w:tc>
          <w:tcPr>
            <w:tcW w:w="2415" w:type="dxa"/>
            <w:gridSpan w:val="2"/>
            <w:shd w:val="clear" w:color="auto" w:fill="auto"/>
          </w:tcPr>
          <w:p w14:paraId="2762EE76" w14:textId="4DDF0179" w:rsidR="009857B3" w:rsidRPr="009857B3" w:rsidRDefault="009857B3" w:rsidP="00841C9F">
            <w:pPr>
              <w:rPr>
                <w:rFonts w:ascii="Arial" w:hAnsi="Arial" w:cs="Arial"/>
                <w:iCs/>
                <w:sz w:val="20"/>
                <w:szCs w:val="20"/>
                <w:lang w:val="en-GB" w:eastAsia="pl-PL"/>
              </w:rPr>
            </w:pPr>
            <w:r w:rsidRPr="009857B3">
              <w:rPr>
                <w:rFonts w:ascii="Arial" w:hAnsi="Arial" w:cs="Arial"/>
                <w:iCs/>
                <w:sz w:val="20"/>
                <w:szCs w:val="20"/>
                <w:lang w:val="en-GB" w:eastAsia="pl-PL"/>
              </w:rPr>
              <w:t>Norma/</w:t>
            </w:r>
            <w:r>
              <w:rPr>
                <w:rFonts w:ascii="Arial" w:hAnsi="Arial" w:cs="Arial"/>
                <w:iCs/>
                <w:sz w:val="20"/>
                <w:szCs w:val="20"/>
                <w:lang w:val="en-GB" w:eastAsia="pl-PL"/>
              </w:rPr>
              <w:t xml:space="preserve"> </w:t>
            </w:r>
            <w:proofErr w:type="spellStart"/>
            <w:r w:rsidRPr="009857B3">
              <w:rPr>
                <w:rFonts w:ascii="Arial" w:hAnsi="Arial" w:cs="Arial"/>
                <w:iCs/>
                <w:sz w:val="20"/>
                <w:szCs w:val="20"/>
                <w:lang w:val="en-GB" w:eastAsia="pl-PL"/>
              </w:rPr>
              <w:t>dokument</w:t>
            </w:r>
            <w:proofErr w:type="spellEnd"/>
            <w:r w:rsidRPr="009857B3">
              <w:rPr>
                <w:rFonts w:ascii="Arial" w:hAnsi="Arial" w:cs="Arial"/>
                <w:iCs/>
                <w:sz w:val="20"/>
                <w:szCs w:val="20"/>
                <w:lang w:val="en-GB" w:eastAsia="pl-PL"/>
              </w:rPr>
              <w:t xml:space="preserve"> </w:t>
            </w:r>
            <w:proofErr w:type="spellStart"/>
            <w:r w:rsidRPr="009857B3">
              <w:rPr>
                <w:rFonts w:ascii="Arial" w:hAnsi="Arial" w:cs="Arial"/>
                <w:iCs/>
                <w:sz w:val="20"/>
                <w:szCs w:val="20"/>
                <w:lang w:val="en-GB" w:eastAsia="pl-PL"/>
              </w:rPr>
              <w:t>normatywny</w:t>
            </w:r>
            <w:proofErr w:type="spellEnd"/>
            <w:r>
              <w:rPr>
                <w:rFonts w:ascii="Arial" w:hAnsi="Arial" w:cs="Arial"/>
                <w:iCs/>
                <w:sz w:val="20"/>
                <w:szCs w:val="20"/>
                <w:lang w:val="en-GB" w:eastAsia="pl-PL"/>
              </w:rPr>
              <w:t xml:space="preserve"> /</w:t>
            </w:r>
            <w:r w:rsidRPr="009857B3">
              <w:rPr>
                <w:lang w:val="en-GB"/>
              </w:rPr>
              <w:t xml:space="preserve"> </w:t>
            </w:r>
            <w:r w:rsidRPr="009857B3">
              <w:rPr>
                <w:rFonts w:ascii="Arial" w:hAnsi="Arial" w:cs="Arial"/>
                <w:iCs/>
                <w:sz w:val="16"/>
                <w:szCs w:val="16"/>
                <w:lang w:val="en-GB" w:eastAsia="pl-PL"/>
              </w:rPr>
              <w:t>The standard or normative document</w:t>
            </w:r>
          </w:p>
        </w:tc>
        <w:tc>
          <w:tcPr>
            <w:tcW w:w="8077" w:type="dxa"/>
            <w:gridSpan w:val="3"/>
            <w:shd w:val="clear" w:color="auto" w:fill="auto"/>
            <w:vAlign w:val="center"/>
          </w:tcPr>
          <w:p w14:paraId="5B656BF7" w14:textId="1BDF10A1" w:rsidR="0040347D" w:rsidRPr="008D67D3" w:rsidRDefault="0040347D" w:rsidP="0040347D">
            <w:pPr>
              <w:rPr>
                <w:rFonts w:ascii="Arial" w:hAnsi="Arial" w:cs="Arial"/>
                <w:b/>
                <w:bCs/>
                <w:lang w:val="en-GB"/>
              </w:rPr>
            </w:pPr>
          </w:p>
        </w:tc>
      </w:tr>
      <w:tr w:rsidR="00E87DC3" w:rsidRPr="007827F8" w14:paraId="2D867F24" w14:textId="77777777" w:rsidTr="00E87DC3">
        <w:trPr>
          <w:cantSplit/>
          <w:trHeight w:val="442"/>
        </w:trPr>
        <w:tc>
          <w:tcPr>
            <w:tcW w:w="9927" w:type="dxa"/>
            <w:gridSpan w:val="4"/>
            <w:shd w:val="clear" w:color="auto" w:fill="auto"/>
            <w:vAlign w:val="center"/>
          </w:tcPr>
          <w:p w14:paraId="1EE8D57B" w14:textId="6B90329A" w:rsidR="00E87DC3" w:rsidRPr="00E87DC3" w:rsidRDefault="00E87DC3" w:rsidP="00E87DC3">
            <w:pPr>
              <w:rPr>
                <w:rFonts w:ascii="Arial" w:hAnsi="Arial" w:cs="Arial"/>
                <w:iCs/>
                <w:sz w:val="20"/>
                <w:szCs w:val="20"/>
                <w:lang w:val="en-GB" w:eastAsia="pl-PL"/>
              </w:rPr>
            </w:pPr>
            <w:proofErr w:type="spellStart"/>
            <w:r w:rsidRPr="00E87DC3">
              <w:rPr>
                <w:rFonts w:ascii="Arial" w:hAnsi="Arial" w:cs="Arial"/>
                <w:sz w:val="20"/>
                <w:lang w:val="en-GB"/>
              </w:rPr>
              <w:t>Certyfikacja</w:t>
            </w:r>
            <w:proofErr w:type="spellEnd"/>
            <w:r w:rsidRPr="00E87DC3">
              <w:rPr>
                <w:rFonts w:ascii="Arial" w:hAnsi="Arial" w:cs="Arial"/>
                <w:sz w:val="20"/>
                <w:lang w:val="en-GB"/>
              </w:rPr>
              <w:t xml:space="preserve"> </w:t>
            </w:r>
            <w:proofErr w:type="spellStart"/>
            <w:r w:rsidRPr="00E87DC3">
              <w:rPr>
                <w:rFonts w:ascii="Arial" w:hAnsi="Arial" w:cs="Arial"/>
                <w:sz w:val="20"/>
                <w:lang w:val="en-GB"/>
              </w:rPr>
              <w:t>dobrowolna</w:t>
            </w:r>
            <w:proofErr w:type="spellEnd"/>
            <w:r w:rsidR="00431FC5">
              <w:rPr>
                <w:rFonts w:ascii="Arial" w:hAnsi="Arial" w:cs="Arial"/>
                <w:sz w:val="20"/>
                <w:lang w:val="en-GB"/>
              </w:rPr>
              <w:t xml:space="preserve"> </w:t>
            </w:r>
            <w:r w:rsidRPr="00E87DC3">
              <w:rPr>
                <w:rFonts w:ascii="Arial" w:hAnsi="Arial" w:cs="Arial"/>
                <w:sz w:val="16"/>
                <w:szCs w:val="16"/>
                <w:lang w:val="en-GB"/>
              </w:rPr>
              <w:t>/ Voluntary certification</w:t>
            </w:r>
          </w:p>
        </w:tc>
        <w:tc>
          <w:tcPr>
            <w:tcW w:w="565" w:type="dxa"/>
            <w:shd w:val="clear" w:color="auto" w:fill="auto"/>
            <w:vAlign w:val="center"/>
          </w:tcPr>
          <w:p w14:paraId="65529E0E" w14:textId="77777777" w:rsidR="00E87DC3" w:rsidRPr="008D67D3" w:rsidRDefault="00E87DC3" w:rsidP="00841C9F">
            <w:pPr>
              <w:jc w:val="center"/>
              <w:rPr>
                <w:rFonts w:ascii="Arial" w:hAnsi="Arial" w:cs="Arial"/>
                <w:b/>
                <w:bCs/>
                <w:lang w:val="en-GB"/>
              </w:rPr>
            </w:pPr>
          </w:p>
        </w:tc>
      </w:tr>
      <w:tr w:rsidR="000D36BF" w:rsidRPr="00431FC5" w14:paraId="2D0C4782" w14:textId="77777777" w:rsidTr="00AA5725">
        <w:trPr>
          <w:cantSplit/>
          <w:trHeight w:val="270"/>
        </w:trPr>
        <w:tc>
          <w:tcPr>
            <w:tcW w:w="9927" w:type="dxa"/>
            <w:gridSpan w:val="4"/>
            <w:shd w:val="clear" w:color="auto" w:fill="auto"/>
          </w:tcPr>
          <w:p w14:paraId="300A297C" w14:textId="77777777" w:rsidR="007557D1" w:rsidRPr="007557D1" w:rsidRDefault="000D36BF" w:rsidP="00841C9F">
            <w:pPr>
              <w:rPr>
                <w:rFonts w:ascii="Arial" w:hAnsi="Arial" w:cs="Arial"/>
                <w:iCs/>
                <w:sz w:val="18"/>
                <w:szCs w:val="16"/>
              </w:rPr>
            </w:pPr>
            <w:r w:rsidRPr="005C4766">
              <w:rPr>
                <w:rFonts w:ascii="Arial" w:hAnsi="Arial" w:cs="Arial"/>
                <w:iCs/>
                <w:sz w:val="20"/>
                <w:szCs w:val="20"/>
                <w:lang w:eastAsia="pl-PL"/>
              </w:rPr>
              <w:t xml:space="preserve">Certyfikacja zgodności, </w:t>
            </w:r>
            <w:r w:rsidRPr="007557D1">
              <w:rPr>
                <w:rFonts w:ascii="Arial" w:hAnsi="Arial" w:cs="Arial"/>
                <w:iCs/>
                <w:sz w:val="20"/>
                <w:szCs w:val="20"/>
                <w:lang w:eastAsia="pl-PL"/>
              </w:rPr>
              <w:t xml:space="preserve">system </w:t>
            </w:r>
            <w:r w:rsidRPr="007557D1">
              <w:rPr>
                <w:rFonts w:ascii="Arial" w:hAnsi="Arial" w:cs="Arial"/>
                <w:b/>
                <w:bCs/>
                <w:iCs/>
                <w:sz w:val="20"/>
                <w:szCs w:val="20"/>
                <w:lang w:eastAsia="pl-PL"/>
              </w:rPr>
              <w:t>„1”</w:t>
            </w:r>
            <w:r w:rsidRPr="007557D1">
              <w:rPr>
                <w:rFonts w:ascii="Arial" w:hAnsi="Arial" w:cs="Arial"/>
                <w:iCs/>
                <w:sz w:val="20"/>
                <w:szCs w:val="20"/>
                <w:lang w:eastAsia="pl-PL"/>
              </w:rPr>
              <w:t xml:space="preserve"> (</w:t>
            </w:r>
            <w:r w:rsidRPr="007557D1">
              <w:rPr>
                <w:rFonts w:ascii="Arial" w:hAnsi="Arial" w:cs="Arial"/>
                <w:b/>
                <w:bCs/>
                <w:iCs/>
                <w:sz w:val="20"/>
                <w:szCs w:val="20"/>
                <w:lang w:eastAsia="pl-PL"/>
              </w:rPr>
              <w:t>EU</w:t>
            </w:r>
            <w:r w:rsidRPr="007557D1">
              <w:rPr>
                <w:rFonts w:ascii="Arial" w:hAnsi="Arial" w:cs="Arial"/>
                <w:iCs/>
                <w:sz w:val="20"/>
                <w:szCs w:val="20"/>
                <w:lang w:eastAsia="pl-PL"/>
              </w:rPr>
              <w:t xml:space="preserve"> </w:t>
            </w:r>
            <w:r w:rsidRPr="007557D1">
              <w:rPr>
                <w:rFonts w:ascii="Arial" w:hAnsi="Arial" w:cs="Arial"/>
                <w:b/>
                <w:bCs/>
                <w:iCs/>
                <w:sz w:val="20"/>
                <w:szCs w:val="20"/>
              </w:rPr>
              <w:t>CPR</w:t>
            </w:r>
            <w:r w:rsidRPr="007557D1">
              <w:rPr>
                <w:rFonts w:ascii="Arial" w:hAnsi="Arial" w:cs="Arial"/>
                <w:iCs/>
                <w:sz w:val="20"/>
                <w:szCs w:val="20"/>
              </w:rPr>
              <w:t>)</w:t>
            </w:r>
            <w:r w:rsidRPr="007557D1">
              <w:rPr>
                <w:rFonts w:ascii="Arial" w:hAnsi="Arial" w:cs="Arial"/>
                <w:iCs/>
                <w:sz w:val="18"/>
                <w:szCs w:val="16"/>
              </w:rPr>
              <w:t xml:space="preserve"> </w:t>
            </w:r>
          </w:p>
          <w:p w14:paraId="00122593" w14:textId="62068ADD" w:rsidR="000D36BF" w:rsidRPr="007557D1" w:rsidRDefault="000D36BF" w:rsidP="00841C9F">
            <w:pPr>
              <w:rPr>
                <w:rFonts w:ascii="Arial" w:hAnsi="Arial" w:cs="Arial"/>
                <w:iCs/>
                <w:sz w:val="20"/>
                <w:szCs w:val="20"/>
                <w:lang w:val="en-GB" w:eastAsia="pl-PL"/>
              </w:rPr>
            </w:pPr>
            <w:r w:rsidRPr="007557D1">
              <w:rPr>
                <w:rFonts w:ascii="Arial" w:hAnsi="Arial" w:cs="Arial"/>
                <w:i/>
                <w:sz w:val="18"/>
                <w:szCs w:val="18"/>
                <w:lang w:val="en-GB"/>
              </w:rPr>
              <w:t xml:space="preserve">/ </w:t>
            </w:r>
            <w:r w:rsidRPr="007557D1">
              <w:rPr>
                <w:rFonts w:ascii="Arial" w:hAnsi="Arial" w:cs="Arial"/>
                <w:i/>
                <w:sz w:val="16"/>
                <w:szCs w:val="16"/>
                <w:lang w:val="en-GB"/>
              </w:rPr>
              <w:t>Certification of conformity, system "1" (EU CPR)</w:t>
            </w:r>
            <w:r w:rsidRPr="007557D1">
              <w:rPr>
                <w:rFonts w:ascii="Arial" w:hAnsi="Arial" w:cs="Arial"/>
                <w:i/>
                <w:sz w:val="18"/>
                <w:szCs w:val="18"/>
                <w:lang w:val="en-GB"/>
              </w:rPr>
              <w:t xml:space="preserve"> </w:t>
            </w:r>
            <w:r w:rsidRPr="007557D1">
              <w:rPr>
                <w:rFonts w:ascii="Arial" w:hAnsi="Arial" w:cs="Arial"/>
                <w:i/>
                <w:sz w:val="20"/>
                <w:szCs w:val="20"/>
                <w:vertAlign w:val="superscript"/>
                <w:lang w:val="en-GB"/>
              </w:rPr>
              <w:t>1</w:t>
            </w:r>
          </w:p>
        </w:tc>
        <w:tc>
          <w:tcPr>
            <w:tcW w:w="565" w:type="dxa"/>
            <w:shd w:val="clear" w:color="auto" w:fill="auto"/>
            <w:vAlign w:val="center"/>
          </w:tcPr>
          <w:p w14:paraId="53382C67" w14:textId="578DA948" w:rsidR="000D36BF" w:rsidRPr="008D67D3" w:rsidRDefault="000D36BF" w:rsidP="00841C9F">
            <w:pPr>
              <w:jc w:val="center"/>
              <w:rPr>
                <w:rFonts w:ascii="Arial" w:hAnsi="Arial" w:cs="Arial"/>
                <w:b/>
                <w:bCs/>
                <w:lang w:val="en-GB"/>
              </w:rPr>
            </w:pPr>
          </w:p>
        </w:tc>
      </w:tr>
      <w:tr w:rsidR="00583DB0" w:rsidRPr="00431FC5" w14:paraId="7B7ECFED" w14:textId="77777777" w:rsidTr="00AA5725">
        <w:trPr>
          <w:cantSplit/>
          <w:trHeight w:val="490"/>
        </w:trPr>
        <w:tc>
          <w:tcPr>
            <w:tcW w:w="9927" w:type="dxa"/>
            <w:gridSpan w:val="4"/>
            <w:shd w:val="clear" w:color="auto" w:fill="auto"/>
          </w:tcPr>
          <w:p w14:paraId="4F36F294" w14:textId="46FE594E" w:rsidR="00583DB0" w:rsidRPr="008C3250" w:rsidRDefault="00583DB0" w:rsidP="00841C9F">
            <w:pPr>
              <w:rPr>
                <w:rFonts w:ascii="Arial" w:hAnsi="Arial" w:cs="Arial"/>
                <w:iCs/>
                <w:sz w:val="18"/>
                <w:szCs w:val="16"/>
                <w:lang w:val="en-GB" w:eastAsia="pl-PL"/>
              </w:rPr>
            </w:pPr>
            <w:proofErr w:type="spellStart"/>
            <w:r w:rsidRPr="008C3250">
              <w:rPr>
                <w:rFonts w:ascii="Arial" w:hAnsi="Arial" w:cs="Arial"/>
                <w:iCs/>
                <w:sz w:val="20"/>
                <w:szCs w:val="20"/>
                <w:lang w:val="en-GB" w:eastAsia="pl-PL"/>
              </w:rPr>
              <w:t>Certyfikacja</w:t>
            </w:r>
            <w:proofErr w:type="spellEnd"/>
            <w:r w:rsidRPr="008C3250">
              <w:rPr>
                <w:rFonts w:ascii="Arial" w:hAnsi="Arial" w:cs="Arial"/>
                <w:iCs/>
                <w:sz w:val="20"/>
                <w:szCs w:val="20"/>
                <w:lang w:val="en-GB" w:eastAsia="pl-PL"/>
              </w:rPr>
              <w:t xml:space="preserve"> </w:t>
            </w:r>
            <w:proofErr w:type="spellStart"/>
            <w:r w:rsidRPr="008C3250">
              <w:rPr>
                <w:rFonts w:ascii="Arial" w:hAnsi="Arial" w:cs="Arial"/>
                <w:iCs/>
                <w:sz w:val="20"/>
                <w:szCs w:val="20"/>
                <w:lang w:val="en-GB" w:eastAsia="pl-PL"/>
              </w:rPr>
              <w:t>zgodności</w:t>
            </w:r>
            <w:proofErr w:type="spellEnd"/>
            <w:r w:rsidRPr="008C3250">
              <w:rPr>
                <w:rFonts w:ascii="Arial" w:hAnsi="Arial" w:cs="Arial"/>
                <w:iCs/>
                <w:sz w:val="20"/>
                <w:szCs w:val="20"/>
                <w:lang w:val="en-GB" w:eastAsia="pl-PL"/>
              </w:rPr>
              <w:t xml:space="preserve">, </w:t>
            </w:r>
            <w:proofErr w:type="spellStart"/>
            <w:r w:rsidRPr="008C3250">
              <w:rPr>
                <w:rFonts w:ascii="Arial" w:hAnsi="Arial" w:cs="Arial"/>
                <w:iCs/>
                <w:sz w:val="20"/>
                <w:szCs w:val="20"/>
                <w:lang w:val="en-GB" w:eastAsia="pl-PL"/>
              </w:rPr>
              <w:t>systemu</w:t>
            </w:r>
            <w:proofErr w:type="spellEnd"/>
            <w:r w:rsidRPr="008C3250">
              <w:rPr>
                <w:rFonts w:ascii="Arial" w:hAnsi="Arial" w:cs="Arial"/>
                <w:iCs/>
                <w:sz w:val="20"/>
                <w:szCs w:val="20"/>
                <w:lang w:val="en-GB" w:eastAsia="pl-PL"/>
              </w:rPr>
              <w:t xml:space="preserve"> </w:t>
            </w:r>
            <w:r w:rsidRPr="008C3250">
              <w:rPr>
                <w:rFonts w:ascii="Arial" w:hAnsi="Arial" w:cs="Arial"/>
                <w:b/>
                <w:bCs/>
                <w:iCs/>
                <w:sz w:val="20"/>
                <w:szCs w:val="20"/>
                <w:lang w:val="en-GB" w:eastAsia="pl-PL"/>
              </w:rPr>
              <w:t>„1”</w:t>
            </w:r>
            <w:r w:rsidRPr="008C3250">
              <w:rPr>
                <w:rFonts w:ascii="Arial" w:hAnsi="Arial" w:cs="Arial"/>
                <w:iCs/>
                <w:sz w:val="20"/>
                <w:szCs w:val="20"/>
                <w:lang w:val="en-GB" w:eastAsia="pl-PL"/>
              </w:rPr>
              <w:t xml:space="preserve"> (</w:t>
            </w:r>
            <w:r w:rsidRPr="008C3250">
              <w:rPr>
                <w:rFonts w:ascii="Arial" w:hAnsi="Arial" w:cs="Arial"/>
                <w:b/>
                <w:bCs/>
                <w:iCs/>
                <w:sz w:val="20"/>
                <w:szCs w:val="20"/>
                <w:lang w:val="en-GB" w:eastAsia="pl-PL"/>
              </w:rPr>
              <w:t>PL</w:t>
            </w:r>
            <w:r w:rsidRPr="008C3250">
              <w:rPr>
                <w:rFonts w:ascii="Arial" w:hAnsi="Arial" w:cs="Arial"/>
                <w:iCs/>
                <w:sz w:val="20"/>
                <w:szCs w:val="20"/>
                <w:lang w:val="en-GB" w:eastAsia="pl-PL"/>
              </w:rPr>
              <w:t>),</w:t>
            </w:r>
            <w:r w:rsidRPr="008C3250">
              <w:rPr>
                <w:rFonts w:ascii="Arial" w:hAnsi="Arial" w:cs="Arial"/>
                <w:iCs/>
                <w:sz w:val="18"/>
                <w:szCs w:val="16"/>
                <w:lang w:val="en-GB" w:eastAsia="pl-PL"/>
              </w:rPr>
              <w:t xml:space="preserve"> zg. z Rozporządzeniami Ministra Infrastruktury </w:t>
            </w:r>
            <w:r w:rsidRPr="008C3250">
              <w:rPr>
                <w:rFonts w:ascii="Arial" w:hAnsi="Arial" w:cs="Arial"/>
                <w:iCs/>
                <w:sz w:val="18"/>
                <w:szCs w:val="16"/>
                <w:lang w:val="en-GB" w:eastAsia="pl-PL"/>
              </w:rPr>
              <w:br/>
            </w:r>
            <w:r w:rsidRPr="008C3250">
              <w:rPr>
                <w:rFonts w:ascii="Arial" w:hAnsi="Arial" w:cs="Arial"/>
                <w:iCs/>
                <w:sz w:val="18"/>
                <w:szCs w:val="18"/>
                <w:lang w:val="en-GB" w:eastAsia="pl-PL"/>
              </w:rPr>
              <w:t xml:space="preserve">/ </w:t>
            </w:r>
            <w:r w:rsidRPr="008C3250">
              <w:rPr>
                <w:rFonts w:ascii="Arial" w:hAnsi="Arial" w:cs="Arial"/>
                <w:iCs/>
                <w:sz w:val="16"/>
                <w:szCs w:val="16"/>
                <w:lang w:val="en-GB" w:eastAsia="pl-PL"/>
              </w:rPr>
              <w:t>C</w:t>
            </w:r>
            <w:r w:rsidRPr="008C3250">
              <w:rPr>
                <w:rFonts w:ascii="Arial" w:hAnsi="Arial" w:cs="Arial"/>
                <w:i/>
                <w:sz w:val="16"/>
                <w:szCs w:val="16"/>
                <w:lang w:val="en-GB" w:eastAsia="pl-PL"/>
              </w:rPr>
              <w:t xml:space="preserve">ertification of conformity system „1”, in accordance with the Regulations of the Minister of Infrastructure </w:t>
            </w:r>
            <w:r w:rsidRPr="008C3250">
              <w:rPr>
                <w:rFonts w:ascii="Arial" w:hAnsi="Arial" w:cs="Arial"/>
                <w:i/>
                <w:sz w:val="18"/>
                <w:szCs w:val="18"/>
                <w:lang w:val="en-GB" w:eastAsia="pl-PL"/>
              </w:rPr>
              <w:t xml:space="preserve"> </w:t>
            </w:r>
            <w:r w:rsidRPr="008C3250">
              <w:rPr>
                <w:rFonts w:ascii="Arial" w:hAnsi="Arial" w:cs="Arial"/>
                <w:i/>
                <w:sz w:val="20"/>
                <w:szCs w:val="20"/>
                <w:vertAlign w:val="superscript"/>
                <w:lang w:val="en-GB"/>
              </w:rPr>
              <w:t>1</w:t>
            </w:r>
          </w:p>
        </w:tc>
        <w:tc>
          <w:tcPr>
            <w:tcW w:w="565" w:type="dxa"/>
            <w:shd w:val="clear" w:color="auto" w:fill="auto"/>
            <w:vAlign w:val="center"/>
          </w:tcPr>
          <w:p w14:paraId="0A04F6DA" w14:textId="70A42338" w:rsidR="00583DB0" w:rsidRPr="008D67D3" w:rsidRDefault="00583DB0" w:rsidP="00583DB0">
            <w:pPr>
              <w:jc w:val="center"/>
              <w:rPr>
                <w:rFonts w:ascii="Arial" w:hAnsi="Arial" w:cs="Arial"/>
                <w:b/>
                <w:bCs/>
                <w:lang w:val="en-GB"/>
              </w:rPr>
            </w:pPr>
          </w:p>
        </w:tc>
      </w:tr>
      <w:tr w:rsidR="00841C9F" w:rsidRPr="005C1011" w14:paraId="14C92D70" w14:textId="77777777" w:rsidTr="00AA5725">
        <w:trPr>
          <w:cantSplit/>
          <w:trHeight w:val="761"/>
        </w:trPr>
        <w:tc>
          <w:tcPr>
            <w:tcW w:w="3266" w:type="dxa"/>
            <w:gridSpan w:val="3"/>
            <w:shd w:val="clear" w:color="auto" w:fill="auto"/>
            <w:vAlign w:val="center"/>
          </w:tcPr>
          <w:p w14:paraId="7CF0AF40" w14:textId="6C588776" w:rsidR="00841C9F" w:rsidRPr="005C4766" w:rsidRDefault="00841C9F" w:rsidP="007557D1">
            <w:pPr>
              <w:spacing w:before="60" w:after="60"/>
              <w:rPr>
                <w:rFonts w:ascii="Arial" w:hAnsi="Arial" w:cs="Arial"/>
                <w:b/>
                <w:sz w:val="20"/>
                <w:szCs w:val="20"/>
                <w:lang w:val="en-GB"/>
              </w:rPr>
            </w:pPr>
            <w:r w:rsidRPr="005C4766">
              <w:rPr>
                <w:rFonts w:ascii="Arial" w:hAnsi="Arial" w:cs="Arial"/>
                <w:sz w:val="20"/>
                <w:szCs w:val="20"/>
              </w:rPr>
              <w:t xml:space="preserve">Firma [nazwa, adres, NIP – EU] </w:t>
            </w:r>
            <w:r w:rsidRPr="005C4766">
              <w:rPr>
                <w:rFonts w:ascii="Arial" w:hAnsi="Arial" w:cs="Arial"/>
                <w:sz w:val="20"/>
                <w:szCs w:val="20"/>
                <w:lang w:val="en-GB"/>
              </w:rPr>
              <w:t>/ </w:t>
            </w:r>
            <w:r w:rsidRPr="00E05FAB">
              <w:rPr>
                <w:rFonts w:ascii="Arial" w:hAnsi="Arial" w:cs="Arial"/>
                <w:i/>
                <w:iCs/>
                <w:sz w:val="16"/>
                <w:szCs w:val="16"/>
                <w:lang w:val="en-GB"/>
              </w:rPr>
              <w:t>Firm [Name, address, NIP – EU]</w:t>
            </w:r>
          </w:p>
        </w:tc>
        <w:tc>
          <w:tcPr>
            <w:tcW w:w="7226" w:type="dxa"/>
            <w:gridSpan w:val="2"/>
            <w:shd w:val="clear" w:color="auto" w:fill="auto"/>
            <w:vAlign w:val="center"/>
          </w:tcPr>
          <w:p w14:paraId="495674BC" w14:textId="579D934C" w:rsidR="00FB5AB2" w:rsidRPr="008D67D3" w:rsidRDefault="00FB5AB2" w:rsidP="00841C9F">
            <w:pPr>
              <w:pStyle w:val="Tekstpodstawowy31"/>
              <w:rPr>
                <w:b/>
                <w:bCs/>
                <w:i w:val="0"/>
                <w:iCs/>
                <w:sz w:val="24"/>
                <w:szCs w:val="24"/>
              </w:rPr>
            </w:pPr>
          </w:p>
        </w:tc>
      </w:tr>
      <w:tr w:rsidR="00841C9F" w:rsidRPr="00BE07B4" w14:paraId="4A08CE82" w14:textId="77777777" w:rsidTr="00BE07B4">
        <w:trPr>
          <w:cantSplit/>
          <w:trHeight w:val="402"/>
        </w:trPr>
        <w:tc>
          <w:tcPr>
            <w:tcW w:w="3266" w:type="dxa"/>
            <w:gridSpan w:val="3"/>
            <w:shd w:val="clear" w:color="auto" w:fill="auto"/>
          </w:tcPr>
          <w:p w14:paraId="3F19AC8B" w14:textId="4FB7791C" w:rsidR="00841C9F" w:rsidRPr="005C4766" w:rsidRDefault="00841C9F" w:rsidP="00841C9F">
            <w:pPr>
              <w:spacing w:before="60" w:after="60"/>
              <w:rPr>
                <w:rFonts w:ascii="Arial" w:hAnsi="Arial" w:cs="Arial"/>
                <w:b/>
                <w:sz w:val="20"/>
                <w:szCs w:val="20"/>
                <w:lang w:val="en-GB"/>
              </w:rPr>
            </w:pPr>
            <w:proofErr w:type="spellStart"/>
            <w:r w:rsidRPr="00BE07B4">
              <w:rPr>
                <w:rFonts w:ascii="Arial" w:hAnsi="Arial" w:cs="Arial"/>
                <w:sz w:val="20"/>
                <w:szCs w:val="20"/>
                <w:lang w:val="en-GB"/>
              </w:rPr>
              <w:t>Nazwisko</w:t>
            </w:r>
            <w:proofErr w:type="spellEnd"/>
            <w:r w:rsidRPr="00BE07B4">
              <w:rPr>
                <w:rFonts w:ascii="Arial" w:hAnsi="Arial" w:cs="Arial"/>
                <w:sz w:val="20"/>
                <w:szCs w:val="20"/>
                <w:lang w:val="en-GB"/>
              </w:rPr>
              <w:t xml:space="preserve"> </w:t>
            </w:r>
            <w:proofErr w:type="spellStart"/>
            <w:r w:rsidRPr="00BE07B4">
              <w:rPr>
                <w:rFonts w:ascii="Arial" w:hAnsi="Arial" w:cs="Arial"/>
                <w:sz w:val="20"/>
                <w:szCs w:val="20"/>
                <w:lang w:val="en-GB"/>
              </w:rPr>
              <w:t>przedstawiciela</w:t>
            </w:r>
            <w:proofErr w:type="spellEnd"/>
            <w:r w:rsidRPr="00BE07B4">
              <w:rPr>
                <w:rFonts w:ascii="Arial" w:hAnsi="Arial" w:cs="Arial"/>
                <w:sz w:val="20"/>
                <w:szCs w:val="20"/>
                <w:lang w:val="en-GB"/>
              </w:rPr>
              <w:t>,</w:t>
            </w:r>
            <w:r w:rsidRPr="00BE07B4">
              <w:rPr>
                <w:rFonts w:ascii="Arial" w:hAnsi="Arial" w:cs="Arial"/>
                <w:sz w:val="18"/>
                <w:lang w:val="en-GB"/>
              </w:rPr>
              <w:t xml:space="preserve"> </w:t>
            </w:r>
            <w:proofErr w:type="spellStart"/>
            <w:r w:rsidRPr="00BE07B4">
              <w:rPr>
                <w:rFonts w:ascii="Arial" w:hAnsi="Arial" w:cs="Arial"/>
                <w:sz w:val="20"/>
                <w:szCs w:val="20"/>
                <w:lang w:val="en-GB"/>
              </w:rPr>
              <w:t>telefon</w:t>
            </w:r>
            <w:proofErr w:type="spellEnd"/>
            <w:r w:rsidRPr="00BE07B4">
              <w:rPr>
                <w:rFonts w:ascii="Arial" w:hAnsi="Arial" w:cs="Arial"/>
                <w:sz w:val="20"/>
                <w:szCs w:val="20"/>
                <w:lang w:val="en-GB"/>
              </w:rPr>
              <w:t xml:space="preserve">, e-mail </w:t>
            </w:r>
            <w:r w:rsidRPr="005C4766">
              <w:rPr>
                <w:rFonts w:ascii="Arial" w:hAnsi="Arial" w:cs="Arial"/>
                <w:sz w:val="18"/>
                <w:lang w:val="en-GB"/>
              </w:rPr>
              <w:t>/ </w:t>
            </w:r>
            <w:r w:rsidRPr="00E05FAB">
              <w:rPr>
                <w:rFonts w:ascii="Arial" w:hAnsi="Arial" w:cs="Arial"/>
                <w:bCs/>
                <w:i/>
                <w:iCs/>
                <w:sz w:val="16"/>
                <w:szCs w:val="16"/>
                <w:lang w:val="en-GB"/>
              </w:rPr>
              <w:t>Name of representative, telephone, e-mail</w:t>
            </w:r>
          </w:p>
        </w:tc>
        <w:tc>
          <w:tcPr>
            <w:tcW w:w="7226" w:type="dxa"/>
            <w:gridSpan w:val="2"/>
            <w:shd w:val="clear" w:color="auto" w:fill="auto"/>
            <w:vAlign w:val="center"/>
          </w:tcPr>
          <w:p w14:paraId="56FD2F34" w14:textId="2BBF25B9" w:rsidR="00841C9F" w:rsidRPr="008D67D3" w:rsidRDefault="00841C9F" w:rsidP="00841C9F">
            <w:pPr>
              <w:spacing w:before="60" w:after="60"/>
              <w:rPr>
                <w:rFonts w:ascii="Arial" w:hAnsi="Arial" w:cs="Arial"/>
                <w:b/>
                <w:bCs/>
                <w:lang w:val="en-GB"/>
              </w:rPr>
            </w:pPr>
          </w:p>
        </w:tc>
      </w:tr>
      <w:tr w:rsidR="00841C9F" w:rsidRPr="00784E30" w14:paraId="6ACFF3C2" w14:textId="10718F0B" w:rsidTr="00BE07B4">
        <w:trPr>
          <w:trHeight w:val="723"/>
        </w:trPr>
        <w:tc>
          <w:tcPr>
            <w:tcW w:w="3266" w:type="dxa"/>
            <w:gridSpan w:val="3"/>
            <w:shd w:val="clear" w:color="auto" w:fill="auto"/>
          </w:tcPr>
          <w:p w14:paraId="2FDA29BD" w14:textId="5A84BE83" w:rsidR="00841C9F" w:rsidRPr="005C4766" w:rsidRDefault="00841C9F" w:rsidP="00841C9F">
            <w:pPr>
              <w:spacing w:before="60" w:after="60"/>
              <w:rPr>
                <w:rFonts w:ascii="Arial" w:hAnsi="Arial" w:cs="Arial"/>
                <w:sz w:val="20"/>
                <w:szCs w:val="20"/>
              </w:rPr>
            </w:pPr>
            <w:r w:rsidRPr="005C4766">
              <w:rPr>
                <w:rFonts w:ascii="Arial" w:hAnsi="Arial" w:cs="Arial"/>
                <w:sz w:val="20"/>
                <w:szCs w:val="20"/>
              </w:rPr>
              <w:t>Nazwa zakładu produkcyjnego</w:t>
            </w:r>
            <w:r w:rsidRPr="005C4766">
              <w:rPr>
                <w:rFonts w:ascii="Arial" w:hAnsi="Arial" w:cs="Arial"/>
                <w:sz w:val="18"/>
              </w:rPr>
              <w:t xml:space="preserve"> </w:t>
            </w:r>
            <w:r w:rsidRPr="00822D17">
              <w:rPr>
                <w:rFonts w:ascii="Arial" w:hAnsi="Arial" w:cs="Arial"/>
                <w:sz w:val="16"/>
                <w:szCs w:val="16"/>
              </w:rPr>
              <w:t>[nazwa, adres, NIP – EU]</w:t>
            </w:r>
            <w:r w:rsidRPr="005C4766">
              <w:rPr>
                <w:rFonts w:ascii="Arial" w:hAnsi="Arial" w:cs="Arial"/>
                <w:sz w:val="20"/>
                <w:szCs w:val="20"/>
              </w:rPr>
              <w:t xml:space="preserve"> </w:t>
            </w:r>
            <w:r w:rsidRPr="005C4766">
              <w:rPr>
                <w:rFonts w:ascii="Arial" w:hAnsi="Arial" w:cs="Arial"/>
                <w:sz w:val="20"/>
                <w:szCs w:val="20"/>
                <w:lang w:val="en-GB"/>
              </w:rPr>
              <w:t>/ </w:t>
            </w:r>
            <w:r w:rsidRPr="007557D1">
              <w:rPr>
                <w:rFonts w:ascii="Arial" w:hAnsi="Arial" w:cs="Arial"/>
                <w:bCs/>
                <w:i/>
                <w:iCs/>
                <w:sz w:val="16"/>
                <w:szCs w:val="16"/>
                <w:lang w:val="en-GB"/>
              </w:rPr>
              <w:t xml:space="preserve">Name of the production plant </w:t>
            </w:r>
            <w:r w:rsidRPr="007557D1">
              <w:rPr>
                <w:rFonts w:ascii="Arial" w:hAnsi="Arial" w:cs="Arial"/>
                <w:i/>
                <w:iCs/>
                <w:sz w:val="16"/>
                <w:szCs w:val="16"/>
                <w:lang w:val="en-GB"/>
              </w:rPr>
              <w:t>[Name, address, NIP – EU]</w:t>
            </w:r>
          </w:p>
        </w:tc>
        <w:tc>
          <w:tcPr>
            <w:tcW w:w="7226" w:type="dxa"/>
            <w:gridSpan w:val="2"/>
            <w:shd w:val="clear" w:color="auto" w:fill="auto"/>
            <w:vAlign w:val="center"/>
          </w:tcPr>
          <w:p w14:paraId="560722D4" w14:textId="61BE4705" w:rsidR="00841C9F" w:rsidRPr="008D67D3" w:rsidRDefault="00841C9F" w:rsidP="00841C9F">
            <w:pPr>
              <w:spacing w:before="60" w:after="60"/>
              <w:rPr>
                <w:rFonts w:ascii="Arial" w:hAnsi="Arial" w:cs="Arial"/>
                <w:b/>
                <w:bCs/>
                <w:lang w:val="en-GB"/>
              </w:rPr>
            </w:pPr>
          </w:p>
        </w:tc>
      </w:tr>
      <w:tr w:rsidR="00841C9F" w:rsidRPr="008D67D3" w14:paraId="2BF2352F" w14:textId="77777777" w:rsidTr="00BE07B4">
        <w:trPr>
          <w:trHeight w:val="821"/>
        </w:trPr>
        <w:tc>
          <w:tcPr>
            <w:tcW w:w="3266" w:type="dxa"/>
            <w:gridSpan w:val="3"/>
            <w:shd w:val="clear" w:color="auto" w:fill="auto"/>
          </w:tcPr>
          <w:p w14:paraId="12AB92FF" w14:textId="3DBC9A3D" w:rsidR="00841C9F" w:rsidRPr="005C4766" w:rsidRDefault="00841C9F" w:rsidP="00841C9F">
            <w:pPr>
              <w:spacing w:before="60" w:after="60"/>
              <w:rPr>
                <w:rFonts w:ascii="Arial" w:hAnsi="Arial" w:cs="Arial"/>
                <w:sz w:val="18"/>
                <w:lang w:val="en-GB"/>
              </w:rPr>
            </w:pPr>
            <w:r w:rsidRPr="005C4766">
              <w:rPr>
                <w:rFonts w:ascii="Arial" w:hAnsi="Arial" w:cs="Arial"/>
                <w:sz w:val="20"/>
                <w:szCs w:val="20"/>
                <w:lang w:val="en-GB"/>
              </w:rPr>
              <w:t xml:space="preserve">Nazwa  </w:t>
            </w:r>
            <w:proofErr w:type="spellStart"/>
            <w:r w:rsidRPr="005C4766">
              <w:rPr>
                <w:rFonts w:ascii="Arial" w:hAnsi="Arial" w:cs="Arial"/>
                <w:sz w:val="20"/>
                <w:szCs w:val="20"/>
                <w:lang w:val="en-GB"/>
              </w:rPr>
              <w:t>jednostki</w:t>
            </w:r>
            <w:proofErr w:type="spellEnd"/>
            <w:r w:rsidRPr="005C4766">
              <w:rPr>
                <w:rFonts w:ascii="Arial" w:hAnsi="Arial" w:cs="Arial"/>
                <w:sz w:val="20"/>
                <w:szCs w:val="20"/>
                <w:lang w:val="en-GB"/>
              </w:rPr>
              <w:t xml:space="preserve"> </w:t>
            </w:r>
            <w:proofErr w:type="spellStart"/>
            <w:r w:rsidRPr="005C4766">
              <w:rPr>
                <w:rFonts w:ascii="Arial" w:hAnsi="Arial" w:cs="Arial"/>
                <w:sz w:val="20"/>
                <w:szCs w:val="20"/>
                <w:lang w:val="en-GB"/>
              </w:rPr>
              <w:t>certyfikującej</w:t>
            </w:r>
            <w:proofErr w:type="spellEnd"/>
            <w:r w:rsidRPr="005C4766">
              <w:rPr>
                <w:rFonts w:ascii="Arial" w:hAnsi="Arial" w:cs="Arial"/>
                <w:sz w:val="20"/>
                <w:szCs w:val="20"/>
                <w:lang w:val="en-GB"/>
              </w:rPr>
              <w:t xml:space="preserve">, </w:t>
            </w:r>
            <w:r w:rsidR="00822D17" w:rsidRPr="00822D17">
              <w:rPr>
                <w:rFonts w:ascii="Arial" w:hAnsi="Arial" w:cs="Arial"/>
                <w:sz w:val="16"/>
                <w:szCs w:val="16"/>
                <w:lang w:val="en-GB"/>
              </w:rPr>
              <w:t>(</w:t>
            </w:r>
            <w:proofErr w:type="spellStart"/>
            <w:r w:rsidRPr="00822D17">
              <w:rPr>
                <w:rFonts w:ascii="Arial" w:hAnsi="Arial" w:cs="Arial"/>
                <w:sz w:val="16"/>
                <w:szCs w:val="16"/>
                <w:lang w:val="en-GB"/>
              </w:rPr>
              <w:t>jeżeli</w:t>
            </w:r>
            <w:proofErr w:type="spellEnd"/>
            <w:r w:rsidRPr="00822D17">
              <w:rPr>
                <w:rFonts w:ascii="Arial" w:hAnsi="Arial" w:cs="Arial"/>
                <w:sz w:val="16"/>
                <w:szCs w:val="16"/>
                <w:lang w:val="en-GB"/>
              </w:rPr>
              <w:t xml:space="preserve"> </w:t>
            </w:r>
            <w:proofErr w:type="spellStart"/>
            <w:r w:rsidRPr="00822D17">
              <w:rPr>
                <w:rFonts w:ascii="Arial" w:hAnsi="Arial" w:cs="Arial"/>
                <w:sz w:val="16"/>
                <w:szCs w:val="16"/>
                <w:lang w:val="en-GB"/>
              </w:rPr>
              <w:t>wyrób</w:t>
            </w:r>
            <w:proofErr w:type="spellEnd"/>
            <w:r w:rsidRPr="00822D17">
              <w:rPr>
                <w:rFonts w:ascii="Arial" w:hAnsi="Arial" w:cs="Arial"/>
                <w:sz w:val="16"/>
                <w:szCs w:val="16"/>
                <w:lang w:val="en-GB"/>
              </w:rPr>
              <w:t xml:space="preserve"> </w:t>
            </w:r>
            <w:proofErr w:type="spellStart"/>
            <w:r w:rsidRPr="00822D17">
              <w:rPr>
                <w:rFonts w:ascii="Arial" w:hAnsi="Arial" w:cs="Arial"/>
                <w:sz w:val="16"/>
                <w:szCs w:val="16"/>
                <w:lang w:val="en-GB"/>
              </w:rPr>
              <w:t>był</w:t>
            </w:r>
            <w:proofErr w:type="spellEnd"/>
            <w:r w:rsidRPr="00822D17">
              <w:rPr>
                <w:rFonts w:ascii="Arial" w:hAnsi="Arial" w:cs="Arial"/>
                <w:sz w:val="16"/>
                <w:szCs w:val="16"/>
                <w:lang w:val="en-GB"/>
              </w:rPr>
              <w:t xml:space="preserve"> </w:t>
            </w:r>
            <w:proofErr w:type="spellStart"/>
            <w:r w:rsidRPr="00822D17">
              <w:rPr>
                <w:rFonts w:ascii="Arial" w:hAnsi="Arial" w:cs="Arial"/>
                <w:sz w:val="16"/>
                <w:szCs w:val="16"/>
                <w:lang w:val="en-GB"/>
              </w:rPr>
              <w:t>wcześniej</w:t>
            </w:r>
            <w:proofErr w:type="spellEnd"/>
            <w:r w:rsidRPr="00822D17">
              <w:rPr>
                <w:rFonts w:ascii="Arial" w:hAnsi="Arial" w:cs="Arial"/>
                <w:sz w:val="16"/>
                <w:szCs w:val="16"/>
                <w:lang w:val="en-GB"/>
              </w:rPr>
              <w:t xml:space="preserve"> </w:t>
            </w:r>
            <w:proofErr w:type="spellStart"/>
            <w:r w:rsidRPr="00822D17">
              <w:rPr>
                <w:rFonts w:ascii="Arial" w:hAnsi="Arial" w:cs="Arial"/>
                <w:sz w:val="16"/>
                <w:szCs w:val="16"/>
                <w:lang w:val="en-GB"/>
              </w:rPr>
              <w:t>certyfikowany</w:t>
            </w:r>
            <w:proofErr w:type="spellEnd"/>
            <w:r w:rsidR="00822D17" w:rsidRPr="00822D17">
              <w:rPr>
                <w:rFonts w:ascii="Arial" w:hAnsi="Arial" w:cs="Arial"/>
                <w:sz w:val="16"/>
                <w:szCs w:val="16"/>
                <w:lang w:val="en-GB"/>
              </w:rPr>
              <w:t>)</w:t>
            </w:r>
            <w:r w:rsidRPr="005C4766">
              <w:rPr>
                <w:rFonts w:ascii="Arial" w:hAnsi="Arial" w:cs="Arial"/>
                <w:sz w:val="18"/>
                <w:lang w:val="en-GB"/>
              </w:rPr>
              <w:t xml:space="preserve"> / </w:t>
            </w:r>
            <w:r w:rsidRPr="00E05FAB">
              <w:rPr>
                <w:rFonts w:ascii="Arial" w:hAnsi="Arial" w:cs="Arial"/>
                <w:i/>
                <w:iCs/>
                <w:sz w:val="16"/>
                <w:szCs w:val="16"/>
                <w:lang w:val="en-GB"/>
              </w:rPr>
              <w:t>Name of the certification body, if the product was previously certified</w:t>
            </w:r>
          </w:p>
        </w:tc>
        <w:tc>
          <w:tcPr>
            <w:tcW w:w="7226" w:type="dxa"/>
            <w:gridSpan w:val="2"/>
            <w:shd w:val="clear" w:color="auto" w:fill="auto"/>
            <w:vAlign w:val="center"/>
          </w:tcPr>
          <w:p w14:paraId="66E9A1D4" w14:textId="7246F792" w:rsidR="00841C9F" w:rsidRPr="008D67D3" w:rsidRDefault="008D67D3" w:rsidP="00841C9F">
            <w:pPr>
              <w:spacing w:before="60" w:after="60"/>
              <w:rPr>
                <w:rFonts w:ascii="Arial" w:hAnsi="Arial" w:cs="Arial"/>
                <w:b/>
                <w:bCs/>
                <w:lang w:val="en-GB"/>
              </w:rPr>
            </w:pPr>
            <w:r w:rsidRPr="008D67D3">
              <w:rPr>
                <w:rFonts w:ascii="Arial" w:hAnsi="Arial" w:cs="Arial"/>
                <w:b/>
                <w:bCs/>
                <w:lang w:val="en-GB"/>
              </w:rPr>
              <w:t>-</w:t>
            </w:r>
          </w:p>
        </w:tc>
      </w:tr>
      <w:tr w:rsidR="00841C9F" w:rsidRPr="00B54174" w14:paraId="1B6E8437" w14:textId="77777777" w:rsidTr="00AA5725">
        <w:trPr>
          <w:trHeight w:val="102"/>
        </w:trPr>
        <w:tc>
          <w:tcPr>
            <w:tcW w:w="1559" w:type="dxa"/>
            <w:vMerge w:val="restart"/>
            <w:shd w:val="clear" w:color="auto" w:fill="auto"/>
            <w:vAlign w:val="center"/>
          </w:tcPr>
          <w:p w14:paraId="18203824" w14:textId="51AA4CAF" w:rsidR="00841C9F" w:rsidRPr="00341E7B" w:rsidRDefault="00841C9F" w:rsidP="00841C9F">
            <w:pPr>
              <w:suppressAutoHyphens w:val="0"/>
              <w:autoSpaceDE w:val="0"/>
              <w:autoSpaceDN w:val="0"/>
              <w:adjustRightInd w:val="0"/>
              <w:spacing w:before="60" w:after="60"/>
              <w:rPr>
                <w:rFonts w:ascii="Arial" w:eastAsiaTheme="minorHAnsi" w:hAnsi="Arial" w:cs="Arial"/>
                <w:sz w:val="18"/>
                <w:szCs w:val="18"/>
                <w:lang w:eastAsia="en-US"/>
                <w14:ligatures w14:val="standardContextual"/>
              </w:rPr>
            </w:pPr>
            <w:r w:rsidRPr="00A75B05">
              <w:rPr>
                <w:rFonts w:ascii="Arial" w:eastAsiaTheme="minorHAnsi" w:hAnsi="Arial" w:cs="Arial"/>
                <w:sz w:val="20"/>
                <w:szCs w:val="20"/>
                <w:lang w:eastAsia="en-US"/>
                <w14:ligatures w14:val="standardContextual"/>
              </w:rPr>
              <w:t>Dokumentacja  /</w:t>
            </w:r>
            <w:r>
              <w:rPr>
                <w:rFonts w:ascii="Arial" w:eastAsiaTheme="minorHAnsi" w:hAnsi="Arial" w:cs="Arial"/>
                <w:sz w:val="18"/>
                <w:szCs w:val="18"/>
                <w:lang w:eastAsia="en-US"/>
                <w14:ligatures w14:val="standardContextual"/>
              </w:rPr>
              <w:t xml:space="preserve"> </w:t>
            </w:r>
            <w:proofErr w:type="spellStart"/>
            <w:r w:rsidRPr="00D967FF">
              <w:rPr>
                <w:rFonts w:ascii="Arial" w:eastAsiaTheme="minorHAnsi" w:hAnsi="Arial" w:cs="Arial"/>
                <w:i/>
                <w:iCs/>
                <w:sz w:val="18"/>
                <w:szCs w:val="18"/>
                <w:lang w:eastAsia="en-US"/>
                <w14:ligatures w14:val="standardContextual"/>
              </w:rPr>
              <w:t>Documentation</w:t>
            </w:r>
            <w:proofErr w:type="spellEnd"/>
            <w:r>
              <w:rPr>
                <w:rFonts w:ascii="Arial" w:eastAsiaTheme="minorHAnsi" w:hAnsi="Arial" w:cs="Arial"/>
                <w:sz w:val="18"/>
                <w:szCs w:val="18"/>
                <w:lang w:eastAsia="en-US"/>
                <w14:ligatures w14:val="standardContextual"/>
              </w:rPr>
              <w:t xml:space="preserve"> </w:t>
            </w:r>
          </w:p>
        </w:tc>
        <w:tc>
          <w:tcPr>
            <w:tcW w:w="8368" w:type="dxa"/>
            <w:gridSpan w:val="3"/>
            <w:shd w:val="clear" w:color="auto" w:fill="auto"/>
          </w:tcPr>
          <w:p w14:paraId="2D9CE35D" w14:textId="4F1DFB11" w:rsidR="00841C9F" w:rsidRPr="005C4766" w:rsidRDefault="00841C9F" w:rsidP="00841C9F">
            <w:pPr>
              <w:suppressAutoHyphens w:val="0"/>
              <w:autoSpaceDE w:val="0"/>
              <w:autoSpaceDN w:val="0"/>
              <w:adjustRightInd w:val="0"/>
              <w:spacing w:before="60" w:after="60"/>
              <w:rPr>
                <w:rFonts w:ascii="Arial" w:eastAsiaTheme="minorHAnsi" w:hAnsi="Arial" w:cs="Arial"/>
                <w:sz w:val="20"/>
                <w:szCs w:val="20"/>
                <w:lang w:eastAsia="en-US"/>
                <w14:ligatures w14:val="standardContextual"/>
              </w:rPr>
            </w:pPr>
            <w:r w:rsidRPr="005C4766">
              <w:rPr>
                <w:rFonts w:ascii="Arial" w:hAnsi="Arial" w:cs="Arial"/>
                <w:sz w:val="20"/>
                <w:szCs w:val="20"/>
              </w:rPr>
              <w:t>Rysunki złożeniowe</w:t>
            </w:r>
            <w:r>
              <w:rPr>
                <w:rFonts w:ascii="Arial" w:hAnsi="Arial" w:cs="Arial"/>
                <w:sz w:val="20"/>
                <w:szCs w:val="20"/>
              </w:rPr>
              <w:t xml:space="preserve">, </w:t>
            </w:r>
            <w:r w:rsidRPr="005C4766">
              <w:rPr>
                <w:rFonts w:ascii="Arial" w:hAnsi="Arial" w:cs="Arial"/>
                <w:sz w:val="20"/>
                <w:szCs w:val="20"/>
              </w:rPr>
              <w:t xml:space="preserve">schematy / </w:t>
            </w:r>
            <w:r w:rsidRPr="00EF2179">
              <w:rPr>
                <w:rFonts w:ascii="Arial" w:hAnsi="Arial" w:cs="Arial"/>
                <w:i/>
                <w:iCs/>
                <w:sz w:val="16"/>
                <w:szCs w:val="16"/>
              </w:rPr>
              <w:t xml:space="preserve">Assembly </w:t>
            </w:r>
            <w:proofErr w:type="spellStart"/>
            <w:r w:rsidRPr="00EF2179">
              <w:rPr>
                <w:rFonts w:ascii="Arial" w:hAnsi="Arial" w:cs="Arial"/>
                <w:i/>
                <w:iCs/>
                <w:sz w:val="16"/>
                <w:szCs w:val="16"/>
              </w:rPr>
              <w:t>drawings</w:t>
            </w:r>
            <w:proofErr w:type="spellEnd"/>
            <w:r w:rsidRPr="00EF2179">
              <w:rPr>
                <w:rFonts w:ascii="Arial" w:hAnsi="Arial" w:cs="Arial"/>
                <w:i/>
                <w:iCs/>
                <w:sz w:val="16"/>
                <w:szCs w:val="16"/>
              </w:rPr>
              <w:t xml:space="preserve"> and </w:t>
            </w:r>
            <w:proofErr w:type="spellStart"/>
            <w:r w:rsidRPr="00EF2179">
              <w:rPr>
                <w:rFonts w:ascii="Arial" w:hAnsi="Arial" w:cs="Arial"/>
                <w:i/>
                <w:iCs/>
                <w:sz w:val="16"/>
                <w:szCs w:val="16"/>
              </w:rPr>
              <w:t>diagrams</w:t>
            </w:r>
            <w:proofErr w:type="spellEnd"/>
            <w:r w:rsidRPr="005C4766">
              <w:rPr>
                <w:rFonts w:ascii="Arial" w:hAnsi="Arial" w:cs="Arial"/>
                <w:sz w:val="18"/>
                <w:szCs w:val="18"/>
              </w:rPr>
              <w:t xml:space="preserve"> </w:t>
            </w:r>
            <w:r w:rsidRPr="005C4766">
              <w:rPr>
                <w:rFonts w:ascii="Arial" w:hAnsi="Arial" w:cs="Arial"/>
                <w:i/>
                <w:sz w:val="20"/>
                <w:szCs w:val="20"/>
                <w:vertAlign w:val="superscript"/>
                <w:lang w:val="en-GB"/>
              </w:rPr>
              <w:t>2</w:t>
            </w:r>
          </w:p>
        </w:tc>
        <w:tc>
          <w:tcPr>
            <w:tcW w:w="565" w:type="dxa"/>
            <w:shd w:val="clear" w:color="auto" w:fill="auto"/>
          </w:tcPr>
          <w:p w14:paraId="6BEDC369" w14:textId="70E2DECB" w:rsidR="00841C9F" w:rsidRPr="005C4766" w:rsidRDefault="00841C9F" w:rsidP="008D67D3">
            <w:pPr>
              <w:suppressAutoHyphens w:val="0"/>
              <w:autoSpaceDE w:val="0"/>
              <w:autoSpaceDN w:val="0"/>
              <w:adjustRightInd w:val="0"/>
              <w:spacing w:before="60" w:after="60"/>
              <w:jc w:val="center"/>
              <w:rPr>
                <w:rFonts w:ascii="Arial" w:eastAsiaTheme="minorHAnsi" w:hAnsi="Arial" w:cs="Arial"/>
                <w:sz w:val="18"/>
                <w:szCs w:val="18"/>
                <w:lang w:eastAsia="en-US"/>
                <w14:ligatures w14:val="standardContextual"/>
              </w:rPr>
            </w:pPr>
          </w:p>
        </w:tc>
      </w:tr>
      <w:tr w:rsidR="00841C9F" w:rsidRPr="00B54174" w14:paraId="72A37452" w14:textId="77777777" w:rsidTr="00AA5725">
        <w:trPr>
          <w:trHeight w:val="102"/>
        </w:trPr>
        <w:tc>
          <w:tcPr>
            <w:tcW w:w="1559" w:type="dxa"/>
            <w:vMerge/>
            <w:shd w:val="clear" w:color="auto" w:fill="auto"/>
          </w:tcPr>
          <w:p w14:paraId="3AC35963" w14:textId="77777777" w:rsidR="00841C9F" w:rsidRDefault="00841C9F" w:rsidP="00841C9F">
            <w:pPr>
              <w:suppressAutoHyphens w:val="0"/>
              <w:autoSpaceDE w:val="0"/>
              <w:autoSpaceDN w:val="0"/>
              <w:adjustRightInd w:val="0"/>
              <w:spacing w:before="60" w:after="60"/>
              <w:rPr>
                <w:rFonts w:ascii="Arial" w:eastAsiaTheme="minorHAnsi" w:hAnsi="Arial" w:cs="Arial"/>
                <w:sz w:val="18"/>
                <w:szCs w:val="18"/>
                <w:lang w:eastAsia="en-US"/>
                <w14:ligatures w14:val="standardContextual"/>
              </w:rPr>
            </w:pPr>
          </w:p>
        </w:tc>
        <w:tc>
          <w:tcPr>
            <w:tcW w:w="8368" w:type="dxa"/>
            <w:gridSpan w:val="3"/>
            <w:shd w:val="clear" w:color="auto" w:fill="auto"/>
          </w:tcPr>
          <w:p w14:paraId="7348EF12" w14:textId="5FE49AA9" w:rsidR="00841C9F" w:rsidRPr="005C4766" w:rsidRDefault="00841C9F" w:rsidP="00841C9F">
            <w:pPr>
              <w:suppressAutoHyphens w:val="0"/>
              <w:autoSpaceDE w:val="0"/>
              <w:autoSpaceDN w:val="0"/>
              <w:adjustRightInd w:val="0"/>
              <w:spacing w:before="60" w:after="60"/>
              <w:rPr>
                <w:rFonts w:ascii="Arial" w:eastAsiaTheme="minorHAnsi" w:hAnsi="Arial" w:cs="Arial"/>
                <w:sz w:val="20"/>
                <w:szCs w:val="20"/>
                <w:lang w:eastAsia="en-US"/>
                <w14:ligatures w14:val="standardContextual"/>
              </w:rPr>
            </w:pPr>
            <w:r w:rsidRPr="005C4766">
              <w:rPr>
                <w:rFonts w:ascii="Arial" w:hAnsi="Arial" w:cs="Arial"/>
                <w:sz w:val="20"/>
                <w:szCs w:val="20"/>
              </w:rPr>
              <w:t>Instrukcje dotyczące wyrobu</w:t>
            </w:r>
            <w:r>
              <w:rPr>
                <w:rFonts w:ascii="Arial" w:hAnsi="Arial" w:cs="Arial"/>
                <w:sz w:val="20"/>
                <w:szCs w:val="20"/>
              </w:rPr>
              <w:t>, zdjęcia</w:t>
            </w:r>
            <w:r w:rsidRPr="005C4766">
              <w:rPr>
                <w:rFonts w:ascii="Arial" w:hAnsi="Arial" w:cs="Arial"/>
                <w:sz w:val="20"/>
                <w:szCs w:val="20"/>
              </w:rPr>
              <w:t xml:space="preserve"> / </w:t>
            </w:r>
            <w:r w:rsidRPr="00EF2179">
              <w:rPr>
                <w:rFonts w:ascii="Arial" w:hAnsi="Arial" w:cs="Arial"/>
                <w:i/>
                <w:iCs/>
                <w:sz w:val="16"/>
                <w:szCs w:val="16"/>
              </w:rPr>
              <w:t xml:space="preserve">Product </w:t>
            </w:r>
            <w:proofErr w:type="spellStart"/>
            <w:r w:rsidRPr="00EF2179">
              <w:rPr>
                <w:rFonts w:ascii="Arial" w:hAnsi="Arial" w:cs="Arial"/>
                <w:i/>
                <w:iCs/>
                <w:sz w:val="16"/>
                <w:szCs w:val="16"/>
              </w:rPr>
              <w:t>instructions</w:t>
            </w:r>
            <w:proofErr w:type="spellEnd"/>
            <w:r w:rsidRPr="00EF2179">
              <w:rPr>
                <w:rFonts w:ascii="Arial" w:hAnsi="Arial" w:cs="Arial"/>
                <w:i/>
                <w:iCs/>
                <w:sz w:val="16"/>
                <w:szCs w:val="16"/>
              </w:rPr>
              <w:t xml:space="preserve">. </w:t>
            </w:r>
            <w:proofErr w:type="spellStart"/>
            <w:r w:rsidRPr="00EF2179">
              <w:rPr>
                <w:rFonts w:ascii="Arial" w:hAnsi="Arial" w:cs="Arial"/>
                <w:i/>
                <w:iCs/>
                <w:sz w:val="16"/>
                <w:szCs w:val="16"/>
              </w:rPr>
              <w:t>photos</w:t>
            </w:r>
            <w:proofErr w:type="spellEnd"/>
            <w:r w:rsidRPr="005C4766">
              <w:rPr>
                <w:rFonts w:ascii="Arial" w:hAnsi="Arial" w:cs="Arial"/>
                <w:sz w:val="18"/>
                <w:szCs w:val="18"/>
              </w:rPr>
              <w:t xml:space="preserve"> </w:t>
            </w:r>
            <w:r w:rsidRPr="005C4766">
              <w:rPr>
                <w:rFonts w:ascii="Arial" w:hAnsi="Arial" w:cs="Arial"/>
                <w:i/>
                <w:sz w:val="20"/>
                <w:szCs w:val="20"/>
                <w:vertAlign w:val="superscript"/>
              </w:rPr>
              <w:t>2</w:t>
            </w:r>
          </w:p>
        </w:tc>
        <w:tc>
          <w:tcPr>
            <w:tcW w:w="565" w:type="dxa"/>
            <w:shd w:val="clear" w:color="auto" w:fill="auto"/>
          </w:tcPr>
          <w:p w14:paraId="50088A03" w14:textId="4A8A0AC1" w:rsidR="00841C9F" w:rsidRPr="005C4766" w:rsidRDefault="00841C9F" w:rsidP="008D67D3">
            <w:pPr>
              <w:suppressAutoHyphens w:val="0"/>
              <w:autoSpaceDE w:val="0"/>
              <w:autoSpaceDN w:val="0"/>
              <w:adjustRightInd w:val="0"/>
              <w:spacing w:before="60" w:after="60"/>
              <w:jc w:val="center"/>
              <w:rPr>
                <w:rFonts w:ascii="Arial" w:eastAsiaTheme="minorHAnsi" w:hAnsi="Arial" w:cs="Arial"/>
                <w:sz w:val="18"/>
                <w:szCs w:val="18"/>
                <w:lang w:eastAsia="en-US"/>
                <w14:ligatures w14:val="standardContextual"/>
              </w:rPr>
            </w:pPr>
          </w:p>
        </w:tc>
      </w:tr>
      <w:tr w:rsidR="00841C9F" w:rsidRPr="00AC2649" w14:paraId="57ED0780" w14:textId="77777777" w:rsidTr="00AA5725">
        <w:trPr>
          <w:trHeight w:val="102"/>
        </w:trPr>
        <w:tc>
          <w:tcPr>
            <w:tcW w:w="1559" w:type="dxa"/>
            <w:vMerge/>
            <w:shd w:val="clear" w:color="auto" w:fill="auto"/>
          </w:tcPr>
          <w:p w14:paraId="03B268D3" w14:textId="77777777" w:rsidR="00841C9F" w:rsidRDefault="00841C9F" w:rsidP="00841C9F">
            <w:pPr>
              <w:suppressAutoHyphens w:val="0"/>
              <w:autoSpaceDE w:val="0"/>
              <w:autoSpaceDN w:val="0"/>
              <w:adjustRightInd w:val="0"/>
              <w:spacing w:before="60" w:after="60"/>
              <w:rPr>
                <w:rFonts w:ascii="Arial" w:eastAsiaTheme="minorHAnsi" w:hAnsi="Arial" w:cs="Arial"/>
                <w:sz w:val="18"/>
                <w:szCs w:val="18"/>
                <w:lang w:eastAsia="en-US"/>
                <w14:ligatures w14:val="standardContextual"/>
              </w:rPr>
            </w:pPr>
          </w:p>
        </w:tc>
        <w:tc>
          <w:tcPr>
            <w:tcW w:w="8368" w:type="dxa"/>
            <w:gridSpan w:val="3"/>
            <w:shd w:val="clear" w:color="auto" w:fill="auto"/>
          </w:tcPr>
          <w:p w14:paraId="6E6C2404" w14:textId="01F4BE13" w:rsidR="00841C9F" w:rsidRPr="00913638" w:rsidRDefault="00841C9F" w:rsidP="00841C9F">
            <w:pPr>
              <w:suppressAutoHyphens w:val="0"/>
              <w:autoSpaceDE w:val="0"/>
              <w:autoSpaceDN w:val="0"/>
              <w:adjustRightInd w:val="0"/>
              <w:spacing w:before="60" w:after="60"/>
              <w:rPr>
                <w:rFonts w:ascii="Arial" w:hAnsi="Arial" w:cs="Arial"/>
                <w:i/>
                <w:sz w:val="20"/>
                <w:szCs w:val="20"/>
                <w:vertAlign w:val="superscript"/>
              </w:rPr>
            </w:pPr>
            <w:r>
              <w:rPr>
                <w:rFonts w:ascii="Arial" w:eastAsiaTheme="minorHAnsi" w:hAnsi="Arial" w:cs="Arial"/>
                <w:sz w:val="20"/>
                <w:szCs w:val="20"/>
                <w:lang w:eastAsia="en-US"/>
                <w14:ligatures w14:val="standardContextual"/>
              </w:rPr>
              <w:t>Certyfikaty/</w:t>
            </w:r>
            <w:r w:rsidRPr="005C4766">
              <w:rPr>
                <w:rFonts w:ascii="Arial" w:eastAsiaTheme="minorHAnsi" w:hAnsi="Arial" w:cs="Arial"/>
                <w:sz w:val="20"/>
                <w:szCs w:val="20"/>
                <w:lang w:eastAsia="en-US"/>
                <w14:ligatures w14:val="standardContextual"/>
              </w:rPr>
              <w:t xml:space="preserve">Sprawozdania z badań wyrobu / </w:t>
            </w:r>
            <w:proofErr w:type="spellStart"/>
            <w:r>
              <w:rPr>
                <w:rFonts w:ascii="Arial" w:eastAsiaTheme="minorHAnsi" w:hAnsi="Arial" w:cs="Arial"/>
                <w:i/>
                <w:iCs/>
                <w:sz w:val="16"/>
                <w:szCs w:val="16"/>
                <w:lang w:eastAsia="en-US"/>
                <w14:ligatures w14:val="standardContextual"/>
              </w:rPr>
              <w:t>Certificates</w:t>
            </w:r>
            <w:proofErr w:type="spellEnd"/>
            <w:r>
              <w:rPr>
                <w:rFonts w:ascii="Arial" w:eastAsiaTheme="minorHAnsi" w:hAnsi="Arial" w:cs="Arial"/>
                <w:i/>
                <w:iCs/>
                <w:sz w:val="16"/>
                <w:szCs w:val="16"/>
                <w:lang w:eastAsia="en-US"/>
                <w14:ligatures w14:val="standardContextual"/>
              </w:rPr>
              <w:t>/P</w:t>
            </w:r>
            <w:r w:rsidRPr="00E05FAB">
              <w:rPr>
                <w:rFonts w:ascii="Arial" w:eastAsiaTheme="minorHAnsi" w:hAnsi="Arial" w:cs="Arial"/>
                <w:i/>
                <w:iCs/>
                <w:sz w:val="16"/>
                <w:szCs w:val="16"/>
                <w:lang w:eastAsia="en-US"/>
                <w14:ligatures w14:val="standardContextual"/>
              </w:rPr>
              <w:t xml:space="preserve">roduct test </w:t>
            </w:r>
            <w:proofErr w:type="spellStart"/>
            <w:r w:rsidRPr="00E05FAB">
              <w:rPr>
                <w:rFonts w:ascii="Arial" w:eastAsiaTheme="minorHAnsi" w:hAnsi="Arial" w:cs="Arial"/>
                <w:i/>
                <w:iCs/>
                <w:sz w:val="16"/>
                <w:szCs w:val="16"/>
                <w:lang w:eastAsia="en-US"/>
                <w14:ligatures w14:val="standardContextual"/>
              </w:rPr>
              <w:t>reports</w:t>
            </w:r>
            <w:proofErr w:type="spellEnd"/>
            <w:r w:rsidRPr="005C4766">
              <w:rPr>
                <w:rFonts w:ascii="Arial" w:eastAsiaTheme="minorHAnsi" w:hAnsi="Arial" w:cs="Arial"/>
                <w:sz w:val="18"/>
                <w:szCs w:val="18"/>
                <w:lang w:eastAsia="en-US"/>
                <w14:ligatures w14:val="standardContextual"/>
              </w:rPr>
              <w:t xml:space="preserve"> </w:t>
            </w:r>
            <w:r w:rsidRPr="005C4766">
              <w:rPr>
                <w:rFonts w:ascii="Arial" w:hAnsi="Arial" w:cs="Arial"/>
                <w:i/>
                <w:sz w:val="20"/>
                <w:szCs w:val="20"/>
                <w:vertAlign w:val="superscript"/>
              </w:rPr>
              <w:t>2</w:t>
            </w:r>
          </w:p>
        </w:tc>
        <w:tc>
          <w:tcPr>
            <w:tcW w:w="565" w:type="dxa"/>
            <w:shd w:val="clear" w:color="auto" w:fill="auto"/>
          </w:tcPr>
          <w:p w14:paraId="45AEA497" w14:textId="71448106" w:rsidR="00841C9F" w:rsidRPr="00AC2649" w:rsidRDefault="00841C9F" w:rsidP="008D67D3">
            <w:pPr>
              <w:suppressAutoHyphens w:val="0"/>
              <w:autoSpaceDE w:val="0"/>
              <w:autoSpaceDN w:val="0"/>
              <w:adjustRightInd w:val="0"/>
              <w:spacing w:before="60" w:after="60"/>
              <w:jc w:val="center"/>
              <w:rPr>
                <w:rFonts w:ascii="Arial" w:eastAsiaTheme="minorHAnsi" w:hAnsi="Arial" w:cs="Arial"/>
                <w:sz w:val="18"/>
                <w:szCs w:val="18"/>
                <w:lang w:eastAsia="en-US"/>
                <w14:ligatures w14:val="standardContextual"/>
              </w:rPr>
            </w:pPr>
          </w:p>
        </w:tc>
      </w:tr>
      <w:tr w:rsidR="00841C9F" w:rsidRPr="00431FC5" w14:paraId="2CB62899" w14:textId="77777777" w:rsidTr="00AA5725">
        <w:trPr>
          <w:trHeight w:val="381"/>
        </w:trPr>
        <w:tc>
          <w:tcPr>
            <w:tcW w:w="1559" w:type="dxa"/>
            <w:vMerge/>
            <w:shd w:val="clear" w:color="auto" w:fill="auto"/>
          </w:tcPr>
          <w:p w14:paraId="3B45A0C0" w14:textId="77777777" w:rsidR="00841C9F" w:rsidRPr="00AC2649" w:rsidRDefault="00841C9F" w:rsidP="00841C9F">
            <w:pPr>
              <w:suppressAutoHyphens w:val="0"/>
              <w:autoSpaceDE w:val="0"/>
              <w:autoSpaceDN w:val="0"/>
              <w:adjustRightInd w:val="0"/>
              <w:spacing w:before="60" w:after="60"/>
              <w:rPr>
                <w:rFonts w:ascii="Arial" w:eastAsiaTheme="minorHAnsi" w:hAnsi="Arial" w:cs="Arial"/>
                <w:sz w:val="18"/>
                <w:szCs w:val="18"/>
                <w:lang w:eastAsia="en-US"/>
                <w14:ligatures w14:val="standardContextual"/>
              </w:rPr>
            </w:pPr>
          </w:p>
        </w:tc>
        <w:tc>
          <w:tcPr>
            <w:tcW w:w="8368" w:type="dxa"/>
            <w:gridSpan w:val="3"/>
            <w:shd w:val="clear" w:color="auto" w:fill="auto"/>
          </w:tcPr>
          <w:p w14:paraId="7934CB20" w14:textId="2201B326" w:rsidR="00841C9F" w:rsidRPr="00913638" w:rsidRDefault="00841C9F" w:rsidP="00841C9F">
            <w:pPr>
              <w:suppressAutoHyphens w:val="0"/>
              <w:autoSpaceDE w:val="0"/>
              <w:autoSpaceDN w:val="0"/>
              <w:adjustRightInd w:val="0"/>
              <w:spacing w:before="60" w:after="60"/>
              <w:rPr>
                <w:rFonts w:ascii="Arial" w:eastAsiaTheme="minorHAnsi" w:hAnsi="Arial" w:cs="Arial"/>
                <w:sz w:val="20"/>
                <w:szCs w:val="20"/>
                <w:lang w:val="en-GB" w:eastAsia="en-US"/>
                <w14:ligatures w14:val="standardContextual"/>
              </w:rPr>
            </w:pPr>
            <w:proofErr w:type="spellStart"/>
            <w:r w:rsidRPr="005C4766">
              <w:rPr>
                <w:rFonts w:ascii="Arial" w:eastAsiaTheme="minorHAnsi" w:hAnsi="Arial" w:cs="Arial"/>
                <w:sz w:val="20"/>
                <w:szCs w:val="20"/>
                <w:lang w:val="en-GB" w:eastAsia="en-US"/>
                <w14:ligatures w14:val="standardContextual"/>
              </w:rPr>
              <w:t>Dokumentacja</w:t>
            </w:r>
            <w:proofErr w:type="spellEnd"/>
            <w:r w:rsidRPr="005C4766">
              <w:rPr>
                <w:rFonts w:ascii="Arial" w:eastAsiaTheme="minorHAnsi" w:hAnsi="Arial" w:cs="Arial"/>
                <w:sz w:val="20"/>
                <w:szCs w:val="20"/>
                <w:lang w:val="en-GB" w:eastAsia="en-US"/>
                <w14:ligatures w14:val="standardContextual"/>
              </w:rPr>
              <w:t xml:space="preserve"> </w:t>
            </w:r>
            <w:proofErr w:type="spellStart"/>
            <w:r w:rsidRPr="005C4766">
              <w:rPr>
                <w:rFonts w:ascii="Arial" w:eastAsiaTheme="minorHAnsi" w:hAnsi="Arial" w:cs="Arial"/>
                <w:sz w:val="20"/>
                <w:szCs w:val="20"/>
                <w:lang w:val="en-GB" w:eastAsia="en-US"/>
                <w14:ligatures w14:val="standardContextual"/>
              </w:rPr>
              <w:t>producenta</w:t>
            </w:r>
            <w:proofErr w:type="spellEnd"/>
            <w:r w:rsidRPr="005C4766">
              <w:rPr>
                <w:rFonts w:ascii="Arial" w:eastAsiaTheme="minorHAnsi" w:hAnsi="Arial" w:cs="Arial"/>
                <w:sz w:val="20"/>
                <w:szCs w:val="20"/>
                <w:lang w:val="en-GB" w:eastAsia="en-US"/>
                <w14:ligatures w14:val="standardContextual"/>
              </w:rPr>
              <w:t xml:space="preserve"> ZKP (WTO)</w:t>
            </w:r>
            <w:bookmarkStart w:id="0" w:name="_Hlk137969520"/>
            <w:r w:rsidRPr="005C4766">
              <w:rPr>
                <w:rFonts w:ascii="Arial" w:eastAsiaTheme="minorHAnsi" w:hAnsi="Arial" w:cs="Arial"/>
                <w:sz w:val="20"/>
                <w:szCs w:val="20"/>
                <w:vertAlign w:val="superscript"/>
                <w:lang w:val="en-GB" w:eastAsia="en-US"/>
                <w14:ligatures w14:val="standardContextual"/>
              </w:rPr>
              <w:t>3</w:t>
            </w:r>
            <w:bookmarkEnd w:id="0"/>
            <w:r w:rsidRPr="005C4766">
              <w:rPr>
                <w:rFonts w:ascii="Arial" w:eastAsiaTheme="minorHAnsi" w:hAnsi="Arial" w:cs="Arial"/>
                <w:sz w:val="20"/>
                <w:szCs w:val="20"/>
                <w:lang w:val="en-GB" w:eastAsia="en-US"/>
                <w14:ligatures w14:val="standardContextual"/>
              </w:rPr>
              <w:t xml:space="preserve"> / </w:t>
            </w:r>
            <w:r w:rsidRPr="005C4766">
              <w:rPr>
                <w:rFonts w:ascii="Arial" w:eastAsiaTheme="minorHAnsi" w:hAnsi="Arial" w:cs="Arial"/>
                <w:i/>
                <w:iCs/>
                <w:sz w:val="18"/>
                <w:szCs w:val="18"/>
                <w:lang w:val="en-GB" w:eastAsia="en-US"/>
                <w14:ligatures w14:val="standardContextual"/>
              </w:rPr>
              <w:t>FPC (OPC)</w:t>
            </w:r>
            <w:r w:rsidRPr="005C4766">
              <w:rPr>
                <w:rFonts w:ascii="Arial" w:eastAsiaTheme="minorHAnsi" w:hAnsi="Arial" w:cs="Arial"/>
                <w:sz w:val="20"/>
                <w:szCs w:val="20"/>
                <w:vertAlign w:val="superscript"/>
                <w:lang w:val="en-GB" w:eastAsia="en-US"/>
                <w14:ligatures w14:val="standardContextual"/>
              </w:rPr>
              <w:t xml:space="preserve"> 3</w:t>
            </w:r>
            <w:r w:rsidRPr="005C4766">
              <w:rPr>
                <w:rFonts w:ascii="Arial" w:eastAsiaTheme="minorHAnsi" w:hAnsi="Arial" w:cs="Arial"/>
                <w:i/>
                <w:iCs/>
                <w:sz w:val="18"/>
                <w:szCs w:val="18"/>
                <w:lang w:val="en-GB" w:eastAsia="en-US"/>
                <w14:ligatures w14:val="standardContextual"/>
              </w:rPr>
              <w:t xml:space="preserve"> </w:t>
            </w:r>
            <w:r w:rsidRPr="00E05FAB">
              <w:rPr>
                <w:rFonts w:ascii="Arial" w:eastAsiaTheme="minorHAnsi" w:hAnsi="Arial" w:cs="Arial"/>
                <w:i/>
                <w:iCs/>
                <w:sz w:val="16"/>
                <w:szCs w:val="16"/>
                <w:lang w:val="en-GB" w:eastAsia="en-US"/>
                <w14:ligatures w14:val="standardContextual"/>
              </w:rPr>
              <w:t>Manufacturer's documentation</w:t>
            </w:r>
            <w:r w:rsidRPr="005C4766">
              <w:rPr>
                <w:rFonts w:ascii="Arial" w:eastAsiaTheme="minorHAnsi" w:hAnsi="Arial" w:cs="Arial"/>
                <w:sz w:val="18"/>
                <w:szCs w:val="18"/>
                <w:lang w:val="en-GB" w:eastAsia="en-US"/>
                <w14:ligatures w14:val="standardContextual"/>
              </w:rPr>
              <w:t xml:space="preserve"> </w:t>
            </w:r>
            <w:r w:rsidRPr="005C4766">
              <w:rPr>
                <w:rFonts w:ascii="Arial" w:hAnsi="Arial" w:cs="Arial"/>
                <w:i/>
                <w:sz w:val="20"/>
                <w:szCs w:val="20"/>
                <w:vertAlign w:val="superscript"/>
                <w:lang w:val="en-GB"/>
              </w:rPr>
              <w:t>2</w:t>
            </w:r>
          </w:p>
        </w:tc>
        <w:tc>
          <w:tcPr>
            <w:tcW w:w="565" w:type="dxa"/>
            <w:shd w:val="clear" w:color="auto" w:fill="auto"/>
          </w:tcPr>
          <w:p w14:paraId="7961819C" w14:textId="14653609" w:rsidR="00841C9F" w:rsidRPr="00913638" w:rsidRDefault="00841C9F" w:rsidP="008D67D3">
            <w:pPr>
              <w:suppressAutoHyphens w:val="0"/>
              <w:autoSpaceDE w:val="0"/>
              <w:autoSpaceDN w:val="0"/>
              <w:adjustRightInd w:val="0"/>
              <w:spacing w:before="60" w:after="60"/>
              <w:jc w:val="center"/>
              <w:rPr>
                <w:rFonts w:ascii="Arial" w:eastAsiaTheme="minorHAnsi" w:hAnsi="Arial" w:cs="Arial"/>
                <w:sz w:val="18"/>
                <w:szCs w:val="18"/>
                <w:lang w:val="en-GB" w:eastAsia="en-US"/>
                <w14:ligatures w14:val="standardContextual"/>
              </w:rPr>
            </w:pPr>
          </w:p>
        </w:tc>
      </w:tr>
      <w:tr w:rsidR="00841C9F" w:rsidRPr="00431FC5" w14:paraId="656A28A0" w14:textId="77777777" w:rsidTr="000D36BF">
        <w:trPr>
          <w:trHeight w:val="240"/>
        </w:trPr>
        <w:tc>
          <w:tcPr>
            <w:tcW w:w="10492" w:type="dxa"/>
            <w:gridSpan w:val="5"/>
            <w:shd w:val="clear" w:color="auto" w:fill="auto"/>
          </w:tcPr>
          <w:p w14:paraId="0DCF512F" w14:textId="21CE5666" w:rsidR="00841C9F" w:rsidRPr="000D36BF" w:rsidRDefault="00841C9F" w:rsidP="00931786">
            <w:pPr>
              <w:tabs>
                <w:tab w:val="left" w:pos="1200"/>
              </w:tabs>
              <w:rPr>
                <w:rFonts w:ascii="Arial" w:hAnsi="Arial" w:cs="Arial"/>
                <w:sz w:val="18"/>
                <w:szCs w:val="18"/>
                <w:lang w:val="en-GB"/>
              </w:rPr>
            </w:pPr>
            <w:bookmarkStart w:id="1" w:name="_Hlk139014826"/>
            <w:r w:rsidRPr="00931786">
              <w:rPr>
                <w:rFonts w:ascii="Arial" w:eastAsiaTheme="minorHAnsi" w:hAnsi="Arial" w:cs="Arial"/>
                <w:sz w:val="20"/>
                <w:szCs w:val="20"/>
                <w:lang w:eastAsia="en-US"/>
                <w14:ligatures w14:val="standardContextual"/>
              </w:rPr>
              <w:t>Zobowiązuję się do spełnienia wszystkich wymagań certyfikacyjnych OC SITB oraz potwierdzam zapoznanie się z zobowiązaniami OC SITB – zgodnie z załącznikiem nr 1</w:t>
            </w:r>
            <w:r w:rsidR="00E355B2">
              <w:rPr>
                <w:rFonts w:ascii="Arial" w:eastAsiaTheme="minorHAnsi" w:hAnsi="Arial" w:cs="Arial"/>
                <w:sz w:val="20"/>
                <w:szCs w:val="20"/>
                <w:lang w:eastAsia="en-US"/>
                <w14:ligatures w14:val="standardContextual"/>
              </w:rPr>
              <w:t xml:space="preserve"> – umowa wstępna</w:t>
            </w:r>
            <w:r w:rsidRPr="00931786">
              <w:rPr>
                <w:rFonts w:ascii="Arial" w:eastAsiaTheme="minorHAnsi" w:hAnsi="Arial" w:cs="Arial"/>
                <w:sz w:val="20"/>
                <w:szCs w:val="20"/>
                <w:lang w:eastAsia="en-US"/>
                <w14:ligatures w14:val="standardContextual"/>
              </w:rPr>
              <w:t xml:space="preserve">. </w:t>
            </w:r>
            <w:bookmarkEnd w:id="1"/>
            <w:r w:rsidR="00931786" w:rsidRPr="00931786">
              <w:rPr>
                <w:rFonts w:ascii="Arial" w:eastAsiaTheme="minorHAnsi" w:hAnsi="Arial" w:cs="Arial"/>
                <w:sz w:val="20"/>
                <w:szCs w:val="20"/>
                <w:lang w:eastAsia="en-US"/>
                <w14:ligatures w14:val="standardContextual"/>
              </w:rPr>
              <w:t xml:space="preserve"> </w:t>
            </w:r>
            <w:r w:rsidR="00931786">
              <w:rPr>
                <w:rFonts w:ascii="Arial" w:eastAsiaTheme="minorHAnsi" w:hAnsi="Arial" w:cs="Arial"/>
                <w:sz w:val="20"/>
                <w:szCs w:val="20"/>
                <w:lang w:eastAsia="en-US"/>
                <w14:ligatures w14:val="standardContextual"/>
              </w:rPr>
              <w:t xml:space="preserve"> </w:t>
            </w:r>
            <w:r w:rsidRPr="000D36BF">
              <w:rPr>
                <w:rFonts w:ascii="Arial" w:eastAsiaTheme="minorHAnsi" w:hAnsi="Arial" w:cs="Arial"/>
                <w:sz w:val="20"/>
                <w:szCs w:val="20"/>
                <w:lang w:val="en-GB" w:eastAsia="en-US"/>
                <w14:ligatures w14:val="standardContextual"/>
              </w:rPr>
              <w:t>/</w:t>
            </w:r>
            <w:r w:rsidR="00931786">
              <w:rPr>
                <w:rFonts w:ascii="Arial" w:eastAsiaTheme="minorHAnsi" w:hAnsi="Arial" w:cs="Arial"/>
                <w:sz w:val="20"/>
                <w:szCs w:val="20"/>
                <w:lang w:val="en-GB" w:eastAsia="en-US"/>
                <w14:ligatures w14:val="standardContextual"/>
              </w:rPr>
              <w:t xml:space="preserve"> </w:t>
            </w:r>
            <w:r w:rsidRPr="000D36BF">
              <w:rPr>
                <w:rFonts w:ascii="Arial" w:eastAsiaTheme="minorHAnsi" w:hAnsi="Arial" w:cs="Arial"/>
                <w:sz w:val="20"/>
                <w:szCs w:val="20"/>
                <w:lang w:val="en-GB" w:eastAsia="en-US"/>
                <w14:ligatures w14:val="standardContextual"/>
              </w:rPr>
              <w:t xml:space="preserve"> </w:t>
            </w:r>
            <w:r w:rsidRPr="000D36BF">
              <w:rPr>
                <w:rFonts w:ascii="Arial" w:hAnsi="Arial" w:cs="Arial"/>
                <w:i/>
                <w:iCs/>
                <w:sz w:val="16"/>
                <w:szCs w:val="16"/>
                <w:lang w:val="en-GB"/>
              </w:rPr>
              <w:t xml:space="preserve"> undertake to meet all certification requirements OC SITB and I confirm that I have read the obligations of the OC SITB - in accordance with Appendix 1</w:t>
            </w:r>
            <w:r w:rsidR="00E355B2">
              <w:rPr>
                <w:rFonts w:ascii="Arial" w:hAnsi="Arial" w:cs="Arial"/>
                <w:i/>
                <w:iCs/>
                <w:sz w:val="16"/>
                <w:szCs w:val="16"/>
                <w:lang w:val="en-GB"/>
              </w:rPr>
              <w:t xml:space="preserve"> - </w:t>
            </w:r>
            <w:r w:rsidR="00E355B2" w:rsidRPr="00E355B2">
              <w:rPr>
                <w:rFonts w:ascii="Arial" w:hAnsi="Arial" w:cs="Arial"/>
                <w:i/>
                <w:iCs/>
                <w:sz w:val="16"/>
                <w:szCs w:val="16"/>
                <w:lang w:val="en-GB"/>
              </w:rPr>
              <w:t>preliminary agreement</w:t>
            </w:r>
            <w:r w:rsidRPr="000D36BF">
              <w:rPr>
                <w:rFonts w:ascii="Arial" w:hAnsi="Arial" w:cs="Arial"/>
                <w:i/>
                <w:iCs/>
                <w:sz w:val="16"/>
                <w:szCs w:val="16"/>
                <w:lang w:val="en-GB"/>
              </w:rPr>
              <w:t>.</w:t>
            </w:r>
          </w:p>
        </w:tc>
      </w:tr>
    </w:tbl>
    <w:p w14:paraId="02F93EF8" w14:textId="77777777" w:rsidR="00F734B0" w:rsidRPr="003018C8" w:rsidRDefault="00F734B0">
      <w:pPr>
        <w:rPr>
          <w:lang w:val="en-GB"/>
        </w:rPr>
      </w:pPr>
    </w:p>
    <w:tbl>
      <w:tblPr>
        <w:tblW w:w="104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7"/>
        <w:gridCol w:w="1849"/>
        <w:gridCol w:w="1418"/>
        <w:gridCol w:w="5808"/>
      </w:tblGrid>
      <w:tr w:rsidR="00841C9F" w:rsidRPr="00431FC5" w14:paraId="3FC54405" w14:textId="77777777" w:rsidTr="00AA5725">
        <w:trPr>
          <w:trHeight w:val="240"/>
        </w:trPr>
        <w:tc>
          <w:tcPr>
            <w:tcW w:w="1417" w:type="dxa"/>
            <w:shd w:val="clear" w:color="auto" w:fill="auto"/>
            <w:vAlign w:val="center"/>
          </w:tcPr>
          <w:p w14:paraId="7880F3C9" w14:textId="42C14351" w:rsidR="00841C9F" w:rsidRPr="007B78E6" w:rsidRDefault="00841C9F" w:rsidP="00841C9F">
            <w:pPr>
              <w:tabs>
                <w:tab w:val="left" w:pos="1200"/>
              </w:tabs>
              <w:spacing w:before="60" w:after="60"/>
              <w:rPr>
                <w:rFonts w:ascii="Arial" w:hAnsi="Arial" w:cs="Arial"/>
                <w:sz w:val="20"/>
                <w:szCs w:val="20"/>
                <w:lang w:val="en-GB"/>
              </w:rPr>
            </w:pPr>
            <w:r w:rsidRPr="007B78E6">
              <w:rPr>
                <w:rFonts w:ascii="Arial" w:hAnsi="Arial" w:cs="Arial"/>
                <w:sz w:val="20"/>
                <w:szCs w:val="20"/>
                <w:lang w:val="en-GB"/>
              </w:rPr>
              <w:t xml:space="preserve">Data </w:t>
            </w:r>
            <w:proofErr w:type="spellStart"/>
            <w:r w:rsidRPr="007B78E6">
              <w:rPr>
                <w:rFonts w:ascii="Arial" w:hAnsi="Arial" w:cs="Arial"/>
                <w:sz w:val="20"/>
                <w:szCs w:val="20"/>
                <w:lang w:val="en-GB"/>
              </w:rPr>
              <w:t>wypełnienia</w:t>
            </w:r>
            <w:proofErr w:type="spellEnd"/>
            <w:r w:rsidRPr="007B78E6">
              <w:rPr>
                <w:rFonts w:ascii="Arial" w:hAnsi="Arial" w:cs="Arial"/>
                <w:sz w:val="20"/>
                <w:szCs w:val="20"/>
                <w:lang w:val="en-GB"/>
              </w:rPr>
              <w:t xml:space="preserve"> / </w:t>
            </w:r>
            <w:r w:rsidRPr="00283840">
              <w:rPr>
                <w:rFonts w:ascii="Arial" w:hAnsi="Arial" w:cs="Arial"/>
                <w:i/>
                <w:iCs/>
                <w:sz w:val="16"/>
                <w:szCs w:val="16"/>
                <w:lang w:val="en-GB"/>
              </w:rPr>
              <w:t>Date of completion</w:t>
            </w:r>
          </w:p>
        </w:tc>
        <w:tc>
          <w:tcPr>
            <w:tcW w:w="1849" w:type="dxa"/>
            <w:shd w:val="clear" w:color="auto" w:fill="auto"/>
            <w:vAlign w:val="center"/>
          </w:tcPr>
          <w:p w14:paraId="7B629E55" w14:textId="76280627" w:rsidR="00841C9F" w:rsidRPr="005C4766" w:rsidRDefault="00841C9F" w:rsidP="00841C9F">
            <w:pPr>
              <w:tabs>
                <w:tab w:val="left" w:pos="1200"/>
              </w:tabs>
              <w:spacing w:before="60" w:after="60"/>
              <w:rPr>
                <w:rFonts w:ascii="Arial" w:hAnsi="Arial" w:cs="Arial"/>
                <w:sz w:val="20"/>
                <w:szCs w:val="20"/>
                <w:lang w:val="en-GB"/>
              </w:rPr>
            </w:pPr>
          </w:p>
        </w:tc>
        <w:tc>
          <w:tcPr>
            <w:tcW w:w="1418" w:type="dxa"/>
            <w:shd w:val="clear" w:color="auto" w:fill="auto"/>
            <w:vAlign w:val="center"/>
          </w:tcPr>
          <w:p w14:paraId="2B6582C1" w14:textId="60A906DA" w:rsidR="00841C9F" w:rsidRPr="005C4766" w:rsidRDefault="00841C9F" w:rsidP="00841C9F">
            <w:pPr>
              <w:tabs>
                <w:tab w:val="left" w:pos="1200"/>
              </w:tabs>
              <w:spacing w:before="60" w:after="60"/>
              <w:rPr>
                <w:rFonts w:ascii="Arial" w:hAnsi="Arial" w:cs="Arial"/>
                <w:sz w:val="20"/>
                <w:szCs w:val="20"/>
                <w:lang w:val="en-GB"/>
              </w:rPr>
            </w:pPr>
            <w:proofErr w:type="spellStart"/>
            <w:r w:rsidRPr="00FB5AB2">
              <w:rPr>
                <w:rFonts w:ascii="Arial" w:hAnsi="Arial" w:cs="Arial"/>
                <w:sz w:val="18"/>
                <w:szCs w:val="18"/>
                <w:lang w:val="en-GB"/>
              </w:rPr>
              <w:t>Podpis</w:t>
            </w:r>
            <w:proofErr w:type="spellEnd"/>
            <w:r w:rsidRPr="00FB5AB2">
              <w:rPr>
                <w:rFonts w:ascii="Arial" w:hAnsi="Arial" w:cs="Arial"/>
                <w:sz w:val="18"/>
                <w:szCs w:val="18"/>
                <w:lang w:val="en-GB"/>
              </w:rPr>
              <w:t xml:space="preserve"> </w:t>
            </w:r>
            <w:proofErr w:type="spellStart"/>
            <w:r w:rsidRPr="00FB5AB2">
              <w:rPr>
                <w:rFonts w:ascii="Arial" w:hAnsi="Arial" w:cs="Arial"/>
                <w:sz w:val="18"/>
                <w:szCs w:val="18"/>
                <w:lang w:val="en-GB"/>
              </w:rPr>
              <w:t>osoby</w:t>
            </w:r>
            <w:proofErr w:type="spellEnd"/>
            <w:r w:rsidRPr="00FB5AB2">
              <w:rPr>
                <w:rFonts w:ascii="Arial" w:hAnsi="Arial" w:cs="Arial"/>
                <w:sz w:val="18"/>
                <w:szCs w:val="18"/>
                <w:lang w:val="en-GB"/>
              </w:rPr>
              <w:t xml:space="preserve"> prawnie </w:t>
            </w:r>
            <w:proofErr w:type="spellStart"/>
            <w:r w:rsidRPr="00FB5AB2">
              <w:rPr>
                <w:rFonts w:ascii="Arial" w:hAnsi="Arial" w:cs="Arial"/>
                <w:sz w:val="18"/>
                <w:szCs w:val="18"/>
                <w:lang w:val="en-GB"/>
              </w:rPr>
              <w:t>umocowanej</w:t>
            </w:r>
            <w:proofErr w:type="spellEnd"/>
            <w:r w:rsidRPr="005C4766">
              <w:rPr>
                <w:rFonts w:ascii="Arial" w:hAnsi="Arial" w:cs="Arial"/>
                <w:sz w:val="20"/>
                <w:szCs w:val="20"/>
                <w:lang w:val="en-GB"/>
              </w:rPr>
              <w:t xml:space="preserve"> </w:t>
            </w:r>
            <w:r w:rsidR="007827F8">
              <w:rPr>
                <w:rFonts w:ascii="Arial" w:hAnsi="Arial" w:cs="Arial"/>
                <w:sz w:val="20"/>
                <w:szCs w:val="20"/>
                <w:lang w:val="en-GB"/>
              </w:rPr>
              <w:t>/</w:t>
            </w:r>
            <w:r w:rsidRPr="005C4766">
              <w:rPr>
                <w:rFonts w:ascii="Arial" w:hAnsi="Arial" w:cs="Arial"/>
                <w:sz w:val="20"/>
                <w:szCs w:val="20"/>
                <w:lang w:val="en-GB"/>
              </w:rPr>
              <w:t xml:space="preserve"> </w:t>
            </w:r>
            <w:r w:rsidRPr="00283840">
              <w:rPr>
                <w:rFonts w:ascii="Arial" w:hAnsi="Arial" w:cs="Arial"/>
                <w:i/>
                <w:iCs/>
                <w:sz w:val="16"/>
                <w:szCs w:val="16"/>
                <w:lang w:val="en-GB"/>
              </w:rPr>
              <w:t>Signature of the person legally authorized</w:t>
            </w:r>
          </w:p>
        </w:tc>
        <w:tc>
          <w:tcPr>
            <w:tcW w:w="5808" w:type="dxa"/>
            <w:shd w:val="clear" w:color="auto" w:fill="auto"/>
            <w:vAlign w:val="center"/>
          </w:tcPr>
          <w:p w14:paraId="022425A8" w14:textId="109E7E72" w:rsidR="00841C9F" w:rsidRPr="005C4766" w:rsidRDefault="00841C9F" w:rsidP="00841C9F">
            <w:pPr>
              <w:tabs>
                <w:tab w:val="left" w:pos="1200"/>
              </w:tabs>
              <w:spacing w:before="60" w:after="60"/>
              <w:rPr>
                <w:rFonts w:ascii="Arial" w:hAnsi="Arial" w:cs="Arial"/>
                <w:sz w:val="20"/>
                <w:szCs w:val="20"/>
                <w:lang w:val="en-GB"/>
              </w:rPr>
            </w:pPr>
          </w:p>
        </w:tc>
      </w:tr>
    </w:tbl>
    <w:p w14:paraId="59664F03" w14:textId="09EE9BC6" w:rsidR="00CF185D" w:rsidRDefault="009674EE">
      <w:pPr>
        <w:rPr>
          <w:rFonts w:ascii="Arial" w:hAnsi="Arial" w:cs="Arial"/>
          <w:i/>
          <w:iCs/>
          <w:sz w:val="16"/>
          <w:szCs w:val="16"/>
          <w:lang w:val="en-GB"/>
        </w:rPr>
      </w:pPr>
      <w:bookmarkStart w:id="2" w:name="_Hlk137971251"/>
      <w:r w:rsidRPr="002D7849">
        <w:rPr>
          <w:rFonts w:ascii="Arial" w:hAnsi="Arial" w:cs="Arial"/>
          <w:b/>
          <w:bCs/>
          <w:i/>
          <w:sz w:val="16"/>
          <w:szCs w:val="16"/>
          <w:vertAlign w:val="superscript"/>
          <w:lang w:val="en-GB"/>
        </w:rPr>
        <w:t>1</w:t>
      </w:r>
      <w:r w:rsidRPr="002D7849">
        <w:rPr>
          <w:rFonts w:ascii="Arial" w:hAnsi="Arial" w:cs="Arial"/>
          <w:sz w:val="16"/>
          <w:szCs w:val="16"/>
          <w:lang w:val="en-GB"/>
        </w:rPr>
        <w:t xml:space="preserve"> – </w:t>
      </w:r>
      <w:proofErr w:type="spellStart"/>
      <w:r w:rsidRPr="002D7849">
        <w:rPr>
          <w:rFonts w:ascii="Arial" w:hAnsi="Arial" w:cs="Arial"/>
          <w:sz w:val="16"/>
          <w:szCs w:val="16"/>
          <w:lang w:val="en-GB"/>
        </w:rPr>
        <w:t>wstaw</w:t>
      </w:r>
      <w:proofErr w:type="spellEnd"/>
      <w:r w:rsidRPr="002D7849">
        <w:rPr>
          <w:rFonts w:ascii="Arial" w:hAnsi="Arial" w:cs="Arial"/>
          <w:sz w:val="16"/>
          <w:szCs w:val="16"/>
          <w:lang w:val="en-GB"/>
        </w:rPr>
        <w:t>/</w:t>
      </w:r>
      <w:r w:rsidRPr="002D7849">
        <w:rPr>
          <w:rFonts w:ascii="Arial" w:hAnsi="Arial" w:cs="Arial"/>
          <w:i/>
          <w:iCs/>
          <w:sz w:val="16"/>
          <w:szCs w:val="16"/>
          <w:lang w:val="en-GB"/>
        </w:rPr>
        <w:t>put</w:t>
      </w:r>
      <w:r w:rsidRPr="002D7849">
        <w:rPr>
          <w:rFonts w:ascii="Arial" w:hAnsi="Arial" w:cs="Arial"/>
          <w:sz w:val="16"/>
          <w:szCs w:val="16"/>
          <w:lang w:val="en-GB"/>
        </w:rPr>
        <w:t xml:space="preserve"> </w:t>
      </w:r>
      <w:r w:rsidRPr="002D7849">
        <w:rPr>
          <w:rFonts w:ascii="Arial" w:hAnsi="Arial" w:cs="Arial"/>
          <w:b/>
          <w:bCs/>
          <w:sz w:val="16"/>
          <w:szCs w:val="16"/>
          <w:lang w:val="en-GB"/>
        </w:rPr>
        <w:t>X</w:t>
      </w:r>
      <w:r w:rsidRPr="002D7849">
        <w:rPr>
          <w:rFonts w:ascii="Arial" w:hAnsi="Arial" w:cs="Arial"/>
          <w:sz w:val="16"/>
          <w:szCs w:val="16"/>
          <w:lang w:val="en-GB"/>
        </w:rPr>
        <w:t>;</w:t>
      </w:r>
      <w:r w:rsidRPr="002D7849">
        <w:rPr>
          <w:rFonts w:ascii="Arial" w:hAnsi="Arial" w:cs="Arial"/>
          <w:b/>
          <w:bCs/>
          <w:sz w:val="16"/>
          <w:szCs w:val="16"/>
          <w:lang w:val="en-GB"/>
        </w:rPr>
        <w:t xml:space="preserve"> </w:t>
      </w:r>
      <w:r w:rsidRPr="002D7849">
        <w:rPr>
          <w:rFonts w:ascii="Arial" w:hAnsi="Arial" w:cs="Arial"/>
          <w:b/>
          <w:bCs/>
          <w:i/>
          <w:sz w:val="16"/>
          <w:szCs w:val="16"/>
          <w:vertAlign w:val="superscript"/>
          <w:lang w:val="en-GB"/>
        </w:rPr>
        <w:t>2</w:t>
      </w:r>
      <w:r w:rsidRPr="002D7849">
        <w:rPr>
          <w:rFonts w:ascii="Arial" w:hAnsi="Arial" w:cs="Arial"/>
          <w:b/>
          <w:bCs/>
          <w:sz w:val="16"/>
          <w:szCs w:val="16"/>
          <w:lang w:val="en-GB"/>
        </w:rPr>
        <w:t xml:space="preserve"> - </w:t>
      </w:r>
      <w:proofErr w:type="spellStart"/>
      <w:r w:rsidRPr="002D7849">
        <w:rPr>
          <w:rFonts w:ascii="Arial" w:hAnsi="Arial" w:cs="Arial"/>
          <w:sz w:val="16"/>
          <w:szCs w:val="16"/>
          <w:lang w:val="en-GB"/>
        </w:rPr>
        <w:t>wpisz</w:t>
      </w:r>
      <w:proofErr w:type="spellEnd"/>
      <w:r w:rsidRPr="002D7849">
        <w:rPr>
          <w:rFonts w:ascii="Arial" w:hAnsi="Arial" w:cs="Arial"/>
          <w:sz w:val="16"/>
          <w:szCs w:val="16"/>
          <w:lang w:val="en-GB"/>
        </w:rPr>
        <w:t xml:space="preserve"> </w:t>
      </w:r>
      <w:proofErr w:type="spellStart"/>
      <w:r w:rsidRPr="002D7849">
        <w:rPr>
          <w:rFonts w:ascii="Arial" w:hAnsi="Arial" w:cs="Arial"/>
          <w:sz w:val="16"/>
          <w:szCs w:val="16"/>
          <w:lang w:val="en-GB"/>
        </w:rPr>
        <w:t>liczbę</w:t>
      </w:r>
      <w:proofErr w:type="spellEnd"/>
      <w:r w:rsidRPr="002D7849">
        <w:rPr>
          <w:rFonts w:ascii="Arial" w:hAnsi="Arial" w:cs="Arial"/>
          <w:sz w:val="16"/>
          <w:szCs w:val="16"/>
          <w:lang w:val="en-GB"/>
        </w:rPr>
        <w:t xml:space="preserve"> </w:t>
      </w:r>
      <w:proofErr w:type="spellStart"/>
      <w:r w:rsidRPr="002D7849">
        <w:rPr>
          <w:rFonts w:ascii="Arial" w:hAnsi="Arial" w:cs="Arial"/>
          <w:sz w:val="16"/>
          <w:szCs w:val="16"/>
          <w:lang w:val="en-GB"/>
        </w:rPr>
        <w:t>dokumentów</w:t>
      </w:r>
      <w:proofErr w:type="spellEnd"/>
      <w:r w:rsidRPr="002D7849">
        <w:rPr>
          <w:rFonts w:ascii="Arial" w:hAnsi="Arial" w:cs="Arial"/>
          <w:sz w:val="16"/>
          <w:szCs w:val="16"/>
          <w:lang w:val="en-GB"/>
        </w:rPr>
        <w:t xml:space="preserve">  / </w:t>
      </w:r>
      <w:r w:rsidRPr="002D7849">
        <w:rPr>
          <w:rFonts w:ascii="Arial" w:hAnsi="Arial" w:cs="Arial"/>
          <w:i/>
          <w:iCs/>
          <w:sz w:val="16"/>
          <w:szCs w:val="16"/>
          <w:lang w:val="en-GB"/>
        </w:rPr>
        <w:t>enter number of documents</w:t>
      </w:r>
      <w:r w:rsidRPr="002D7849">
        <w:rPr>
          <w:rFonts w:ascii="Arial" w:hAnsi="Arial" w:cs="Arial"/>
          <w:sz w:val="16"/>
          <w:szCs w:val="16"/>
          <w:lang w:val="en-GB"/>
        </w:rPr>
        <w:t xml:space="preserve">; </w:t>
      </w:r>
      <w:r w:rsidRPr="002D7849">
        <w:rPr>
          <w:rFonts w:ascii="Arial" w:hAnsi="Arial" w:cs="Arial"/>
          <w:b/>
          <w:bCs/>
          <w:sz w:val="16"/>
          <w:szCs w:val="16"/>
          <w:vertAlign w:val="superscript"/>
          <w:lang w:val="en-GB"/>
        </w:rPr>
        <w:t>3</w:t>
      </w:r>
      <w:r w:rsidRPr="002D7849">
        <w:rPr>
          <w:rFonts w:ascii="Arial" w:hAnsi="Arial" w:cs="Arial"/>
          <w:sz w:val="16"/>
          <w:szCs w:val="16"/>
          <w:lang w:val="en-GB"/>
        </w:rPr>
        <w:t xml:space="preserve"> - ZKP – </w:t>
      </w:r>
      <w:proofErr w:type="spellStart"/>
      <w:r w:rsidRPr="002D7849">
        <w:rPr>
          <w:rFonts w:ascii="Arial" w:hAnsi="Arial" w:cs="Arial"/>
          <w:sz w:val="16"/>
          <w:szCs w:val="16"/>
          <w:lang w:val="en-GB"/>
        </w:rPr>
        <w:t>Zakładowa</w:t>
      </w:r>
      <w:proofErr w:type="spellEnd"/>
      <w:r w:rsidRPr="002D7849">
        <w:rPr>
          <w:rFonts w:ascii="Arial" w:hAnsi="Arial" w:cs="Arial"/>
          <w:sz w:val="16"/>
          <w:szCs w:val="16"/>
          <w:lang w:val="en-GB"/>
        </w:rPr>
        <w:t xml:space="preserve"> </w:t>
      </w:r>
      <w:proofErr w:type="spellStart"/>
      <w:r w:rsidRPr="002D7849">
        <w:rPr>
          <w:rFonts w:ascii="Arial" w:hAnsi="Arial" w:cs="Arial"/>
          <w:sz w:val="16"/>
          <w:szCs w:val="16"/>
          <w:lang w:val="en-GB"/>
        </w:rPr>
        <w:t>Kontrola</w:t>
      </w:r>
      <w:proofErr w:type="spellEnd"/>
      <w:r w:rsidRPr="002D7849">
        <w:rPr>
          <w:rFonts w:ascii="Arial" w:hAnsi="Arial" w:cs="Arial"/>
          <w:sz w:val="16"/>
          <w:szCs w:val="16"/>
          <w:lang w:val="en-GB"/>
        </w:rPr>
        <w:t xml:space="preserve"> </w:t>
      </w:r>
      <w:proofErr w:type="spellStart"/>
      <w:r w:rsidRPr="002D7849">
        <w:rPr>
          <w:rFonts w:ascii="Arial" w:hAnsi="Arial" w:cs="Arial"/>
          <w:sz w:val="16"/>
          <w:szCs w:val="16"/>
          <w:lang w:val="en-GB"/>
        </w:rPr>
        <w:t>Produkcji</w:t>
      </w:r>
      <w:proofErr w:type="spellEnd"/>
      <w:r w:rsidRPr="002D7849">
        <w:rPr>
          <w:rFonts w:ascii="Arial" w:hAnsi="Arial" w:cs="Arial"/>
          <w:sz w:val="16"/>
          <w:szCs w:val="16"/>
          <w:lang w:val="en-GB"/>
        </w:rPr>
        <w:t xml:space="preserve"> - system 1, WTO - </w:t>
      </w:r>
      <w:proofErr w:type="spellStart"/>
      <w:r w:rsidRPr="002D7849">
        <w:rPr>
          <w:rFonts w:ascii="Arial" w:hAnsi="Arial" w:cs="Arial"/>
          <w:sz w:val="16"/>
          <w:szCs w:val="16"/>
          <w:lang w:val="en-GB"/>
        </w:rPr>
        <w:t>Warunki</w:t>
      </w:r>
      <w:proofErr w:type="spellEnd"/>
      <w:r w:rsidRPr="002D7849">
        <w:rPr>
          <w:rFonts w:ascii="Arial" w:hAnsi="Arial" w:cs="Arial"/>
          <w:sz w:val="16"/>
          <w:szCs w:val="16"/>
          <w:lang w:val="en-GB"/>
        </w:rPr>
        <w:t xml:space="preserve"> </w:t>
      </w:r>
      <w:proofErr w:type="spellStart"/>
      <w:r w:rsidRPr="002D7849">
        <w:rPr>
          <w:rFonts w:ascii="Arial" w:hAnsi="Arial" w:cs="Arial"/>
          <w:sz w:val="16"/>
          <w:szCs w:val="16"/>
          <w:lang w:val="en-GB"/>
        </w:rPr>
        <w:t>Organizacyjno-Produkcyjne</w:t>
      </w:r>
      <w:proofErr w:type="spellEnd"/>
      <w:r w:rsidRPr="002D7849">
        <w:rPr>
          <w:rFonts w:ascii="Arial" w:hAnsi="Arial" w:cs="Arial"/>
          <w:sz w:val="16"/>
          <w:szCs w:val="16"/>
          <w:lang w:val="en-GB"/>
        </w:rPr>
        <w:t xml:space="preserve"> - </w:t>
      </w:r>
      <w:proofErr w:type="spellStart"/>
      <w:r w:rsidRPr="002D7849">
        <w:rPr>
          <w:rFonts w:ascii="Arial" w:hAnsi="Arial" w:cs="Arial"/>
          <w:sz w:val="16"/>
          <w:szCs w:val="16"/>
          <w:lang w:val="en-GB"/>
        </w:rPr>
        <w:t>typ</w:t>
      </w:r>
      <w:proofErr w:type="spellEnd"/>
      <w:r w:rsidRPr="002D7849">
        <w:rPr>
          <w:rFonts w:ascii="Arial" w:hAnsi="Arial" w:cs="Arial"/>
          <w:sz w:val="16"/>
          <w:szCs w:val="16"/>
          <w:lang w:val="en-GB"/>
        </w:rPr>
        <w:t xml:space="preserve"> 1a </w:t>
      </w:r>
      <w:proofErr w:type="spellStart"/>
      <w:r w:rsidRPr="002D7849">
        <w:rPr>
          <w:rFonts w:ascii="Arial" w:hAnsi="Arial" w:cs="Arial"/>
          <w:sz w:val="16"/>
          <w:szCs w:val="16"/>
          <w:lang w:val="en-GB"/>
        </w:rPr>
        <w:t>lub</w:t>
      </w:r>
      <w:proofErr w:type="spellEnd"/>
      <w:r w:rsidRPr="002D7849">
        <w:rPr>
          <w:rFonts w:ascii="Arial" w:hAnsi="Arial" w:cs="Arial"/>
          <w:sz w:val="16"/>
          <w:szCs w:val="16"/>
          <w:lang w:val="en-GB"/>
        </w:rPr>
        <w:t xml:space="preserve"> 3 / FPC - </w:t>
      </w:r>
      <w:r w:rsidRPr="002D7849">
        <w:rPr>
          <w:rFonts w:ascii="Arial" w:hAnsi="Arial" w:cs="Arial"/>
          <w:i/>
          <w:iCs/>
          <w:sz w:val="16"/>
          <w:szCs w:val="16"/>
          <w:lang w:val="en-GB"/>
        </w:rPr>
        <w:t>Factory Production Control - system 1, OPC - Organizational and Production Conditions - type 1a</w:t>
      </w:r>
      <w:r w:rsidR="00CF185D">
        <w:rPr>
          <w:rFonts w:ascii="Arial" w:hAnsi="Arial" w:cs="Arial"/>
          <w:i/>
          <w:iCs/>
          <w:sz w:val="16"/>
          <w:szCs w:val="16"/>
          <w:lang w:val="en-GB"/>
        </w:rPr>
        <w:t> </w:t>
      </w:r>
      <w:r w:rsidRPr="002D7849">
        <w:rPr>
          <w:rFonts w:ascii="Arial" w:hAnsi="Arial" w:cs="Arial"/>
          <w:i/>
          <w:iCs/>
          <w:sz w:val="16"/>
          <w:szCs w:val="16"/>
          <w:lang w:val="en-GB"/>
        </w:rPr>
        <w:t>or 3</w:t>
      </w:r>
      <w:bookmarkEnd w:id="2"/>
    </w:p>
    <w:p w14:paraId="5D61DEAD" w14:textId="0EA86BA4" w:rsidR="00BF5977" w:rsidRDefault="00BF5977">
      <w:pPr>
        <w:suppressAutoHyphens w:val="0"/>
        <w:spacing w:after="160" w:line="259" w:lineRule="auto"/>
        <w:rPr>
          <w:rFonts w:ascii="Arial" w:hAnsi="Arial" w:cs="Arial"/>
          <w:i/>
          <w:iCs/>
          <w:sz w:val="16"/>
          <w:szCs w:val="16"/>
          <w:lang w:val="en-GB"/>
        </w:rPr>
      </w:pPr>
      <w:r>
        <w:rPr>
          <w:rFonts w:ascii="Arial" w:hAnsi="Arial" w:cs="Arial"/>
          <w:i/>
          <w:iCs/>
          <w:sz w:val="16"/>
          <w:szCs w:val="16"/>
          <w:lang w:val="en-GB"/>
        </w:rPr>
        <w:br w:type="page"/>
      </w:r>
    </w:p>
    <w:p w14:paraId="6E362F6B" w14:textId="77777777" w:rsidR="00BF5977" w:rsidRDefault="00BF5977">
      <w:pPr>
        <w:rPr>
          <w:rFonts w:ascii="Arial" w:hAnsi="Arial" w:cs="Arial"/>
          <w:i/>
          <w:iCs/>
          <w:sz w:val="16"/>
          <w:szCs w:val="16"/>
          <w:lang w:val="en-GB"/>
        </w:rPr>
      </w:pPr>
    </w:p>
    <w:tbl>
      <w:tblPr>
        <w:tblW w:w="10915" w:type="dxa"/>
        <w:tblInd w:w="-142" w:type="dxa"/>
        <w:tblCellMar>
          <w:left w:w="70" w:type="dxa"/>
          <w:right w:w="70" w:type="dxa"/>
        </w:tblCellMar>
        <w:tblLook w:val="0000" w:firstRow="0" w:lastRow="0" w:firstColumn="0" w:lastColumn="0" w:noHBand="0" w:noVBand="0"/>
      </w:tblPr>
      <w:tblGrid>
        <w:gridCol w:w="5812"/>
        <w:gridCol w:w="5103"/>
      </w:tblGrid>
      <w:tr w:rsidR="005B0BF9" w:rsidRPr="00431FC5" w14:paraId="29458F09" w14:textId="3EBB7149" w:rsidTr="00C9405B">
        <w:trPr>
          <w:trHeight w:val="232"/>
        </w:trPr>
        <w:tc>
          <w:tcPr>
            <w:tcW w:w="5812" w:type="dxa"/>
          </w:tcPr>
          <w:p w14:paraId="5747B174" w14:textId="6189AB06" w:rsidR="005B0BF9" w:rsidRPr="002E37D2" w:rsidRDefault="00CF185D" w:rsidP="00C9405B">
            <w:pPr>
              <w:pStyle w:val="Tekstpodstawowy"/>
              <w:spacing w:after="60" w:line="228" w:lineRule="auto"/>
              <w:jc w:val="right"/>
              <w:rPr>
                <w:rFonts w:ascii="Arial" w:hAnsi="Arial" w:cs="Arial"/>
                <w:sz w:val="16"/>
                <w:szCs w:val="16"/>
              </w:rPr>
            </w:pPr>
            <w:r w:rsidRPr="00431FC5">
              <w:rPr>
                <w:rFonts w:ascii="Arial" w:hAnsi="Arial" w:cs="Arial"/>
                <w:i/>
                <w:iCs/>
                <w:sz w:val="16"/>
                <w:szCs w:val="16"/>
              </w:rPr>
              <w:br w:type="page"/>
            </w:r>
            <w:r w:rsidR="005B0BF9" w:rsidRPr="002E37D2">
              <w:rPr>
                <w:rFonts w:ascii="Arial" w:hAnsi="Arial" w:cs="Arial"/>
                <w:i/>
                <w:iCs/>
                <w:sz w:val="16"/>
                <w:szCs w:val="16"/>
              </w:rPr>
              <w:t>Załącznik nr 1</w:t>
            </w:r>
            <w:r w:rsidR="00E355B2">
              <w:rPr>
                <w:rFonts w:ascii="Arial" w:hAnsi="Arial" w:cs="Arial"/>
                <w:i/>
                <w:iCs/>
                <w:sz w:val="16"/>
                <w:szCs w:val="16"/>
              </w:rPr>
              <w:t xml:space="preserve"> – umowa wstępna</w:t>
            </w:r>
          </w:p>
          <w:p w14:paraId="746FA094" w14:textId="77777777" w:rsidR="005B0BF9" w:rsidRPr="002E37D2" w:rsidRDefault="005B0BF9" w:rsidP="00C9405B">
            <w:pPr>
              <w:spacing w:line="228" w:lineRule="auto"/>
              <w:jc w:val="both"/>
              <w:rPr>
                <w:rFonts w:ascii="Arial" w:hAnsi="Arial" w:cs="Arial"/>
                <w:b/>
                <w:bCs/>
                <w:sz w:val="16"/>
                <w:szCs w:val="16"/>
              </w:rPr>
            </w:pPr>
            <w:r w:rsidRPr="002E37D2">
              <w:rPr>
                <w:rFonts w:ascii="Arial" w:hAnsi="Arial" w:cs="Arial"/>
                <w:b/>
                <w:bCs/>
                <w:sz w:val="16"/>
                <w:szCs w:val="16"/>
              </w:rPr>
              <w:t xml:space="preserve">Wnioskodawca zobowiązuje się do: </w:t>
            </w:r>
          </w:p>
          <w:p w14:paraId="79704E1D" w14:textId="77777777" w:rsidR="005B0BF9" w:rsidRPr="002E37D2" w:rsidRDefault="005B0BF9" w:rsidP="00C9405B">
            <w:pPr>
              <w:pStyle w:val="Akapitzlist"/>
              <w:numPr>
                <w:ilvl w:val="0"/>
                <w:numId w:val="8"/>
              </w:numPr>
              <w:spacing w:line="228" w:lineRule="auto"/>
              <w:ind w:left="174" w:hanging="174"/>
              <w:jc w:val="both"/>
              <w:rPr>
                <w:rFonts w:ascii="Arial" w:hAnsi="Arial" w:cs="Arial"/>
                <w:sz w:val="16"/>
                <w:szCs w:val="16"/>
              </w:rPr>
            </w:pPr>
            <w:r w:rsidRPr="002E37D2">
              <w:rPr>
                <w:rFonts w:ascii="Arial" w:hAnsi="Arial" w:cs="Arial"/>
                <w:sz w:val="16"/>
                <w:szCs w:val="16"/>
              </w:rPr>
              <w:t xml:space="preserve">Spełnienia wszystkich wymagań wynikających ze złożonego wniosku, zawartych w obowiązujących przepisach prawnych lub zharmonizowanych specyfikacjach technicznych, jak również wymagań określonych przez OC SITB. </w:t>
            </w:r>
          </w:p>
          <w:p w14:paraId="6471B494" w14:textId="77777777" w:rsidR="005B0BF9" w:rsidRPr="002E37D2" w:rsidRDefault="005B0BF9" w:rsidP="00C9405B">
            <w:pPr>
              <w:pStyle w:val="Akapitzlist"/>
              <w:numPr>
                <w:ilvl w:val="0"/>
                <w:numId w:val="8"/>
              </w:numPr>
              <w:spacing w:line="228" w:lineRule="auto"/>
              <w:ind w:left="174" w:hanging="174"/>
              <w:jc w:val="both"/>
              <w:rPr>
                <w:rFonts w:ascii="Arial" w:hAnsi="Arial" w:cs="Arial"/>
                <w:sz w:val="16"/>
                <w:szCs w:val="16"/>
              </w:rPr>
            </w:pPr>
            <w:r w:rsidRPr="002E37D2">
              <w:rPr>
                <w:rFonts w:ascii="Arial" w:hAnsi="Arial" w:cs="Arial"/>
                <w:sz w:val="16"/>
                <w:szCs w:val="16"/>
              </w:rPr>
              <w:t>Informowania OC SITB o wszelkich zmianach wprowadzonych przez producenta w wyrobie(-ach), jak również w dokumentacji złożonej z wnioskiem.</w:t>
            </w:r>
          </w:p>
          <w:p w14:paraId="79299051" w14:textId="77777777" w:rsidR="005B0BF9" w:rsidRPr="002E37D2" w:rsidRDefault="005B0BF9" w:rsidP="00C9405B">
            <w:pPr>
              <w:pStyle w:val="Akapitzlist"/>
              <w:numPr>
                <w:ilvl w:val="0"/>
                <w:numId w:val="8"/>
              </w:numPr>
              <w:spacing w:line="228" w:lineRule="auto"/>
              <w:ind w:left="174" w:hanging="174"/>
              <w:jc w:val="both"/>
              <w:rPr>
                <w:rFonts w:ascii="Arial" w:hAnsi="Arial" w:cs="Arial"/>
                <w:sz w:val="16"/>
                <w:szCs w:val="16"/>
              </w:rPr>
            </w:pPr>
            <w:r w:rsidRPr="002E37D2">
              <w:rPr>
                <w:rFonts w:ascii="Arial" w:hAnsi="Arial" w:cs="Arial"/>
                <w:sz w:val="16"/>
                <w:szCs w:val="16"/>
              </w:rPr>
              <w:t xml:space="preserve">Przyjęcia zespołu auditorów/inspektorów OC SITB oraz obserwatorów jednostek nadzorujących pracę OC SITB i zapewnienia im dostępu do wszystkich informacji i miejsc w celu umożliwienia przeprowadzenia </w:t>
            </w:r>
            <w:proofErr w:type="spellStart"/>
            <w:r w:rsidRPr="002E37D2">
              <w:rPr>
                <w:rFonts w:ascii="Arial" w:hAnsi="Arial" w:cs="Arial"/>
                <w:sz w:val="16"/>
                <w:szCs w:val="16"/>
              </w:rPr>
              <w:t>auditu</w:t>
            </w:r>
            <w:proofErr w:type="spellEnd"/>
            <w:r w:rsidRPr="002E37D2">
              <w:rPr>
                <w:rFonts w:ascii="Arial" w:hAnsi="Arial" w:cs="Arial"/>
                <w:sz w:val="16"/>
                <w:szCs w:val="16"/>
              </w:rPr>
              <w:t xml:space="preserve">/inspekcji we wnioskowanym zakresie i zapewnienia odpowiednich warunków, np. organizacyjnych. Ponadto spełnienia wymagań dotyczących zapewnienia spójności pomiarowej. </w:t>
            </w:r>
          </w:p>
          <w:p w14:paraId="4A926B9C" w14:textId="77777777" w:rsidR="005B0BF9" w:rsidRPr="002E37D2" w:rsidRDefault="005B0BF9" w:rsidP="00C9405B">
            <w:pPr>
              <w:pStyle w:val="Akapitzlist"/>
              <w:numPr>
                <w:ilvl w:val="0"/>
                <w:numId w:val="8"/>
              </w:numPr>
              <w:spacing w:line="228" w:lineRule="auto"/>
              <w:ind w:left="174" w:hanging="174"/>
              <w:jc w:val="both"/>
              <w:rPr>
                <w:rFonts w:ascii="Arial" w:hAnsi="Arial" w:cs="Arial"/>
                <w:sz w:val="16"/>
                <w:szCs w:val="16"/>
              </w:rPr>
            </w:pPr>
            <w:r w:rsidRPr="002E37D2">
              <w:rPr>
                <w:rFonts w:ascii="Arial" w:hAnsi="Arial" w:cs="Arial"/>
                <w:sz w:val="16"/>
                <w:szCs w:val="16"/>
              </w:rPr>
              <w:t xml:space="preserve">Udostępniania wszelkich dokumentów związanych ze skargami na działalność związaną z wnioskowanym zakresem procesu certyfikacji na każde żądanie OC SITB. </w:t>
            </w:r>
          </w:p>
          <w:p w14:paraId="6E3726FF" w14:textId="77777777" w:rsidR="005B0BF9" w:rsidRPr="002E37D2" w:rsidRDefault="005B0BF9" w:rsidP="00C9405B">
            <w:pPr>
              <w:pStyle w:val="Akapitzlist"/>
              <w:numPr>
                <w:ilvl w:val="0"/>
                <w:numId w:val="8"/>
              </w:numPr>
              <w:spacing w:line="228" w:lineRule="auto"/>
              <w:ind w:left="174" w:hanging="174"/>
              <w:jc w:val="both"/>
              <w:rPr>
                <w:rFonts w:ascii="Arial" w:hAnsi="Arial" w:cs="Arial"/>
                <w:sz w:val="16"/>
                <w:szCs w:val="16"/>
              </w:rPr>
            </w:pPr>
            <w:r w:rsidRPr="002E37D2">
              <w:rPr>
                <w:rFonts w:ascii="Arial" w:hAnsi="Arial" w:cs="Arial"/>
                <w:sz w:val="16"/>
                <w:szCs w:val="16"/>
              </w:rPr>
              <w:t xml:space="preserve">Regulowania zobowiązań finansowych wynikających z procesu certyfikacji prowadzonego przez OC SITB na podstawie niniejszego wniosku, niezależnie od wyniku tego procesu. </w:t>
            </w:r>
          </w:p>
          <w:p w14:paraId="54DFF0FB" w14:textId="77777777" w:rsidR="005B0BF9" w:rsidRPr="002E37D2" w:rsidRDefault="005B0BF9" w:rsidP="00C9405B">
            <w:pPr>
              <w:spacing w:line="228" w:lineRule="auto"/>
              <w:jc w:val="both"/>
              <w:rPr>
                <w:rFonts w:ascii="Arial" w:hAnsi="Arial" w:cs="Arial"/>
                <w:sz w:val="16"/>
                <w:szCs w:val="16"/>
              </w:rPr>
            </w:pPr>
            <w:r w:rsidRPr="002E37D2">
              <w:rPr>
                <w:rFonts w:ascii="Arial" w:hAnsi="Arial" w:cs="Arial"/>
                <w:b/>
                <w:bCs/>
                <w:sz w:val="16"/>
                <w:szCs w:val="16"/>
              </w:rPr>
              <w:t>Wnioskodawca oświadcza, że</w:t>
            </w:r>
            <w:r w:rsidRPr="002E37D2">
              <w:rPr>
                <w:rFonts w:ascii="Arial" w:hAnsi="Arial" w:cs="Arial"/>
                <w:sz w:val="16"/>
                <w:szCs w:val="16"/>
              </w:rPr>
              <w:t xml:space="preserve">: </w:t>
            </w:r>
          </w:p>
          <w:p w14:paraId="2E2CC033" w14:textId="77777777" w:rsidR="005B0BF9" w:rsidRPr="002E37D2" w:rsidRDefault="005B0BF9" w:rsidP="00C9405B">
            <w:pPr>
              <w:pStyle w:val="Akapitzlist"/>
              <w:numPr>
                <w:ilvl w:val="0"/>
                <w:numId w:val="3"/>
              </w:numPr>
              <w:spacing w:line="228" w:lineRule="auto"/>
              <w:ind w:left="174" w:hanging="174"/>
              <w:jc w:val="both"/>
              <w:rPr>
                <w:rFonts w:ascii="Arial" w:hAnsi="Arial" w:cs="Arial"/>
                <w:sz w:val="16"/>
                <w:szCs w:val="16"/>
              </w:rPr>
            </w:pPr>
            <w:r w:rsidRPr="002E37D2">
              <w:rPr>
                <w:rFonts w:ascii="Arial" w:hAnsi="Arial" w:cs="Arial"/>
                <w:sz w:val="16"/>
                <w:szCs w:val="16"/>
              </w:rPr>
              <w:t xml:space="preserve">Ma prawo do rozporządzania wyrobem wraz z jego dokumentacją złożoną z wnioskiem. </w:t>
            </w:r>
          </w:p>
          <w:p w14:paraId="05D63767" w14:textId="77777777" w:rsidR="005B0BF9" w:rsidRPr="002E37D2" w:rsidRDefault="005B0BF9" w:rsidP="00C9405B">
            <w:pPr>
              <w:pStyle w:val="Akapitzlist"/>
              <w:numPr>
                <w:ilvl w:val="0"/>
                <w:numId w:val="3"/>
              </w:numPr>
              <w:spacing w:line="228" w:lineRule="auto"/>
              <w:ind w:left="174" w:hanging="174"/>
              <w:jc w:val="both"/>
              <w:rPr>
                <w:rFonts w:ascii="Arial" w:hAnsi="Arial" w:cs="Arial"/>
                <w:sz w:val="16"/>
                <w:szCs w:val="16"/>
              </w:rPr>
            </w:pPr>
            <w:r w:rsidRPr="002E37D2">
              <w:rPr>
                <w:rFonts w:ascii="Arial" w:hAnsi="Arial" w:cs="Arial"/>
                <w:sz w:val="16"/>
                <w:szCs w:val="16"/>
              </w:rPr>
              <w:t xml:space="preserve">Dołączona do wniosku dokumentacja jest aktualna i dotyczy wyrobu w zakresie którego składany jest wniosek. </w:t>
            </w:r>
          </w:p>
          <w:p w14:paraId="061819DA" w14:textId="77777777" w:rsidR="005B0BF9" w:rsidRPr="002E37D2" w:rsidRDefault="005B0BF9" w:rsidP="00C9405B">
            <w:pPr>
              <w:pStyle w:val="Akapitzlist"/>
              <w:numPr>
                <w:ilvl w:val="0"/>
                <w:numId w:val="3"/>
              </w:numPr>
              <w:spacing w:line="228" w:lineRule="auto"/>
              <w:ind w:left="174" w:hanging="174"/>
              <w:jc w:val="both"/>
              <w:rPr>
                <w:rFonts w:ascii="Arial" w:hAnsi="Arial" w:cs="Arial"/>
                <w:sz w:val="16"/>
                <w:szCs w:val="16"/>
              </w:rPr>
            </w:pPr>
            <w:r w:rsidRPr="002E37D2">
              <w:rPr>
                <w:rFonts w:ascii="Arial" w:hAnsi="Arial" w:cs="Arial"/>
                <w:sz w:val="16"/>
                <w:szCs w:val="16"/>
              </w:rPr>
              <w:t xml:space="preserve">Do laboratorium badawczego wskazanego przez OC SITB zostanie przedłożona dokumentacja identyczna z załączoną do niniejszego wniosku (wraz z przyszłymi uzupełnieniami). </w:t>
            </w:r>
          </w:p>
          <w:p w14:paraId="65A472D8" w14:textId="77777777" w:rsidR="005B0BF9" w:rsidRPr="002E37D2" w:rsidRDefault="005B0BF9" w:rsidP="00C9405B">
            <w:pPr>
              <w:pStyle w:val="Akapitzlist"/>
              <w:numPr>
                <w:ilvl w:val="0"/>
                <w:numId w:val="3"/>
              </w:numPr>
              <w:spacing w:line="228" w:lineRule="auto"/>
              <w:ind w:left="174" w:hanging="174"/>
              <w:jc w:val="both"/>
              <w:rPr>
                <w:rFonts w:ascii="Arial" w:hAnsi="Arial" w:cs="Arial"/>
                <w:sz w:val="16"/>
                <w:szCs w:val="16"/>
              </w:rPr>
            </w:pPr>
            <w:r w:rsidRPr="002E37D2">
              <w:rPr>
                <w:rFonts w:ascii="Arial" w:hAnsi="Arial" w:cs="Arial"/>
                <w:sz w:val="16"/>
                <w:szCs w:val="16"/>
              </w:rPr>
              <w:t xml:space="preserve">Zna aktualny stan prawny i stan normalizacyjny w zakresie wnioskowanego procesu. </w:t>
            </w:r>
          </w:p>
          <w:p w14:paraId="70D6C093" w14:textId="77777777" w:rsidR="005B0BF9" w:rsidRPr="002E37D2" w:rsidRDefault="005B0BF9" w:rsidP="00C9405B">
            <w:pPr>
              <w:pStyle w:val="Akapitzlist"/>
              <w:numPr>
                <w:ilvl w:val="0"/>
                <w:numId w:val="3"/>
              </w:numPr>
              <w:spacing w:line="228" w:lineRule="auto"/>
              <w:ind w:left="174" w:hanging="174"/>
              <w:jc w:val="both"/>
              <w:rPr>
                <w:rFonts w:ascii="Arial" w:hAnsi="Arial" w:cs="Arial"/>
                <w:sz w:val="16"/>
                <w:szCs w:val="16"/>
              </w:rPr>
            </w:pPr>
            <w:r w:rsidRPr="002E37D2">
              <w:rPr>
                <w:rFonts w:ascii="Arial" w:hAnsi="Arial" w:cs="Arial"/>
                <w:sz w:val="16"/>
                <w:szCs w:val="16"/>
              </w:rPr>
              <w:t xml:space="preserve">Będzie wypełniać wymagania stawiane przez OC SITB w ramach procesu oraz dostarczy OC SITB informacje niezbędne do dokonania oceny i weryfikacji stałości właściwości użytkowych wyrobu budowlanego. </w:t>
            </w:r>
          </w:p>
          <w:p w14:paraId="79A6CE1F" w14:textId="77777777" w:rsidR="005B0BF9" w:rsidRPr="002E37D2" w:rsidRDefault="005B0BF9" w:rsidP="00C9405B">
            <w:pPr>
              <w:pStyle w:val="Akapitzlist"/>
              <w:numPr>
                <w:ilvl w:val="0"/>
                <w:numId w:val="3"/>
              </w:numPr>
              <w:spacing w:line="228" w:lineRule="auto"/>
              <w:ind w:left="174" w:hanging="174"/>
              <w:jc w:val="both"/>
              <w:rPr>
                <w:rFonts w:ascii="Arial" w:hAnsi="Arial" w:cs="Arial"/>
                <w:bCs/>
                <w:sz w:val="16"/>
                <w:szCs w:val="16"/>
              </w:rPr>
            </w:pPr>
            <w:r w:rsidRPr="002E37D2">
              <w:rPr>
                <w:rFonts w:ascii="Arial" w:hAnsi="Arial" w:cs="Arial"/>
                <w:sz w:val="16"/>
                <w:szCs w:val="16"/>
              </w:rPr>
              <w:t>W przypadku systemu „</w:t>
            </w:r>
            <w:r w:rsidRPr="002E37D2">
              <w:rPr>
                <w:rFonts w:ascii="Arial" w:hAnsi="Arial" w:cs="Arial"/>
                <w:b/>
                <w:bCs/>
                <w:sz w:val="16"/>
                <w:szCs w:val="16"/>
              </w:rPr>
              <w:t>1</w:t>
            </w:r>
            <w:r w:rsidRPr="002E37D2">
              <w:rPr>
                <w:rFonts w:ascii="Arial" w:hAnsi="Arial" w:cs="Arial"/>
                <w:sz w:val="16"/>
                <w:szCs w:val="16"/>
              </w:rPr>
              <w:t xml:space="preserve">” inna notyfikowana jednostka certyfikująca nie prowadzi procesu certyfikacji wyrobu wskazanego w niniejszym wniosku, a Wnioskodawca ani producent nie wystąpią do innej notyfikowanej jednostki certyfikującej o certyfikat stałości właściwości użytkowych dla przedmiotowego wyrobu. </w:t>
            </w:r>
          </w:p>
          <w:p w14:paraId="0F3E6BE2" w14:textId="77777777" w:rsidR="005B0BF9" w:rsidRPr="002E37D2" w:rsidRDefault="005B0BF9" w:rsidP="00C9405B">
            <w:pPr>
              <w:pStyle w:val="Akapitzlist"/>
              <w:numPr>
                <w:ilvl w:val="0"/>
                <w:numId w:val="3"/>
              </w:numPr>
              <w:spacing w:line="228" w:lineRule="auto"/>
              <w:ind w:left="174" w:hanging="174"/>
              <w:jc w:val="both"/>
              <w:rPr>
                <w:rFonts w:ascii="Arial" w:hAnsi="Arial" w:cs="Arial"/>
                <w:sz w:val="16"/>
                <w:szCs w:val="16"/>
              </w:rPr>
            </w:pPr>
            <w:r w:rsidRPr="002E37D2">
              <w:rPr>
                <w:rFonts w:ascii="Arial" w:hAnsi="Arial" w:cs="Arial"/>
                <w:bCs/>
                <w:sz w:val="16"/>
                <w:szCs w:val="16"/>
              </w:rPr>
              <w:t>Wnioskodawca oświadcza, że w procesie wytwarzania wyrobu nie są  wykorzystywane technologie lub inne opracowania  OC SITB. W przypadku wykorzystywania szczegóły podane są w oddzielnym piśmie.</w:t>
            </w:r>
          </w:p>
          <w:p w14:paraId="68BD70E0" w14:textId="77777777" w:rsidR="005B0BF9" w:rsidRPr="002E37D2" w:rsidRDefault="005B0BF9" w:rsidP="00C9405B">
            <w:pPr>
              <w:spacing w:line="228" w:lineRule="auto"/>
              <w:jc w:val="both"/>
              <w:rPr>
                <w:rFonts w:ascii="Arial" w:hAnsi="Arial" w:cs="Arial"/>
                <w:sz w:val="16"/>
                <w:szCs w:val="16"/>
              </w:rPr>
            </w:pPr>
            <w:r w:rsidRPr="002E37D2">
              <w:rPr>
                <w:rFonts w:ascii="Arial" w:hAnsi="Arial" w:cs="Arial"/>
                <w:b/>
                <w:bCs/>
                <w:sz w:val="16"/>
                <w:szCs w:val="16"/>
              </w:rPr>
              <w:t>Wnioskodawca przyjmuje do wiadomości, że</w:t>
            </w:r>
            <w:r w:rsidRPr="002E37D2">
              <w:rPr>
                <w:rFonts w:ascii="Arial" w:hAnsi="Arial" w:cs="Arial"/>
                <w:sz w:val="16"/>
                <w:szCs w:val="16"/>
              </w:rPr>
              <w:t xml:space="preserve">: </w:t>
            </w:r>
          </w:p>
          <w:p w14:paraId="46A02EEC" w14:textId="77777777" w:rsidR="005B0BF9" w:rsidRPr="002E37D2" w:rsidRDefault="005B0BF9" w:rsidP="00C9405B">
            <w:pPr>
              <w:pStyle w:val="Akapitzlist"/>
              <w:numPr>
                <w:ilvl w:val="0"/>
                <w:numId w:val="10"/>
              </w:numPr>
              <w:spacing w:line="228" w:lineRule="auto"/>
              <w:ind w:left="340" w:hanging="340"/>
              <w:jc w:val="both"/>
              <w:rPr>
                <w:rFonts w:ascii="Arial" w:hAnsi="Arial" w:cs="Arial"/>
                <w:sz w:val="16"/>
                <w:szCs w:val="16"/>
              </w:rPr>
            </w:pPr>
            <w:r w:rsidRPr="002E37D2">
              <w:rPr>
                <w:rFonts w:ascii="Arial" w:hAnsi="Arial" w:cs="Arial"/>
                <w:sz w:val="16"/>
                <w:szCs w:val="16"/>
              </w:rPr>
              <w:t>Certyfikat zgodności</w:t>
            </w:r>
            <w:r w:rsidRPr="002E37D2">
              <w:rPr>
                <w:rFonts w:ascii="Arial" w:hAnsi="Arial" w:cs="Arial"/>
                <w:iCs/>
                <w:sz w:val="16"/>
                <w:szCs w:val="16"/>
                <w:lang w:eastAsia="pl-PL"/>
              </w:rPr>
              <w:t xml:space="preserve"> </w:t>
            </w:r>
            <w:r w:rsidRPr="002E37D2">
              <w:rPr>
                <w:rFonts w:ascii="Arial" w:hAnsi="Arial" w:cs="Arial"/>
                <w:sz w:val="16"/>
                <w:szCs w:val="16"/>
              </w:rPr>
              <w:t xml:space="preserve"> zostanie wydany producentowi wyrobu po:</w:t>
            </w:r>
          </w:p>
          <w:p w14:paraId="0A34DCA5" w14:textId="77777777" w:rsidR="005B0BF9" w:rsidRPr="002E37D2" w:rsidRDefault="005B0BF9" w:rsidP="00C9405B">
            <w:pPr>
              <w:pStyle w:val="Akapitzlist"/>
              <w:numPr>
                <w:ilvl w:val="1"/>
                <w:numId w:val="26"/>
              </w:numPr>
              <w:spacing w:line="228" w:lineRule="auto"/>
              <w:ind w:left="340" w:hanging="340"/>
              <w:jc w:val="both"/>
              <w:rPr>
                <w:rFonts w:ascii="Arial" w:hAnsi="Arial" w:cs="Arial"/>
                <w:sz w:val="16"/>
                <w:szCs w:val="16"/>
              </w:rPr>
            </w:pPr>
            <w:r w:rsidRPr="002E37D2">
              <w:rPr>
                <w:rFonts w:ascii="Arial" w:hAnsi="Arial" w:cs="Arial"/>
                <w:sz w:val="16"/>
                <w:szCs w:val="16"/>
              </w:rPr>
              <w:t>ocenie wyrobu z wynikiem pozytywnym.</w:t>
            </w:r>
          </w:p>
          <w:p w14:paraId="29014F4E" w14:textId="77777777" w:rsidR="005B0BF9" w:rsidRPr="002E37D2" w:rsidRDefault="005B0BF9" w:rsidP="00C9405B">
            <w:pPr>
              <w:pStyle w:val="Akapitzlist"/>
              <w:numPr>
                <w:ilvl w:val="1"/>
                <w:numId w:val="26"/>
              </w:numPr>
              <w:spacing w:line="228" w:lineRule="auto"/>
              <w:ind w:left="340" w:hanging="340"/>
              <w:jc w:val="both"/>
              <w:rPr>
                <w:rFonts w:ascii="Arial" w:hAnsi="Arial" w:cs="Arial"/>
                <w:sz w:val="16"/>
                <w:szCs w:val="16"/>
              </w:rPr>
            </w:pPr>
            <w:r w:rsidRPr="002E37D2">
              <w:rPr>
                <w:rFonts w:ascii="Arial" w:hAnsi="Arial" w:cs="Arial"/>
                <w:sz w:val="16"/>
                <w:szCs w:val="16"/>
              </w:rPr>
              <w:t xml:space="preserve">przeprowadzeniu z wynikiem pozytywnym </w:t>
            </w:r>
            <w:proofErr w:type="spellStart"/>
            <w:r w:rsidRPr="002E37D2">
              <w:rPr>
                <w:rFonts w:ascii="Arial" w:hAnsi="Arial" w:cs="Arial"/>
                <w:sz w:val="16"/>
                <w:szCs w:val="16"/>
              </w:rPr>
              <w:t>auditu</w:t>
            </w:r>
            <w:proofErr w:type="spellEnd"/>
            <w:r w:rsidRPr="002E37D2">
              <w:rPr>
                <w:rFonts w:ascii="Arial" w:hAnsi="Arial" w:cs="Arial"/>
                <w:sz w:val="16"/>
                <w:szCs w:val="16"/>
              </w:rPr>
              <w:t>/inspekcji,</w:t>
            </w:r>
          </w:p>
          <w:p w14:paraId="324C2101" w14:textId="77777777" w:rsidR="005B0BF9" w:rsidRPr="002E37D2" w:rsidRDefault="005B0BF9" w:rsidP="00C9405B">
            <w:pPr>
              <w:pStyle w:val="Akapitzlist"/>
              <w:numPr>
                <w:ilvl w:val="1"/>
                <w:numId w:val="26"/>
              </w:numPr>
              <w:spacing w:line="228" w:lineRule="auto"/>
              <w:ind w:left="340" w:hanging="340"/>
              <w:jc w:val="both"/>
              <w:rPr>
                <w:rFonts w:ascii="Arial" w:hAnsi="Arial" w:cs="Arial"/>
                <w:sz w:val="16"/>
                <w:szCs w:val="16"/>
              </w:rPr>
            </w:pPr>
            <w:r w:rsidRPr="002E37D2">
              <w:rPr>
                <w:rFonts w:ascii="Arial" w:hAnsi="Arial" w:cs="Arial"/>
                <w:sz w:val="16"/>
                <w:szCs w:val="16"/>
              </w:rPr>
              <w:t xml:space="preserve">podpisaniu przez producenta wyrobu budowlanego z OC SITB umowy o nadzorowaniu wydanego certyfikatu. </w:t>
            </w:r>
          </w:p>
          <w:p w14:paraId="2D9AE9A6" w14:textId="77777777" w:rsidR="005B0BF9" w:rsidRPr="002E37D2" w:rsidRDefault="005B0BF9" w:rsidP="00C9405B">
            <w:pPr>
              <w:pStyle w:val="Akapitzlist"/>
              <w:numPr>
                <w:ilvl w:val="1"/>
                <w:numId w:val="26"/>
              </w:numPr>
              <w:spacing w:line="228" w:lineRule="auto"/>
              <w:ind w:left="340" w:hanging="340"/>
              <w:jc w:val="both"/>
              <w:rPr>
                <w:rFonts w:ascii="Arial" w:hAnsi="Arial" w:cs="Arial"/>
                <w:sz w:val="16"/>
                <w:szCs w:val="16"/>
              </w:rPr>
            </w:pPr>
            <w:r w:rsidRPr="002E37D2">
              <w:rPr>
                <w:rFonts w:ascii="Arial" w:hAnsi="Arial" w:cs="Arial"/>
                <w:sz w:val="16"/>
                <w:szCs w:val="16"/>
              </w:rPr>
              <w:t xml:space="preserve">uregulowaniu wszystkich zobowiązań finansowych wobec OC SITB. </w:t>
            </w:r>
          </w:p>
          <w:p w14:paraId="2B024751" w14:textId="77777777" w:rsidR="005B0BF9" w:rsidRPr="002E37D2" w:rsidRDefault="005B0BF9" w:rsidP="00C9405B">
            <w:pPr>
              <w:pStyle w:val="Akapitzlist"/>
              <w:numPr>
                <w:ilvl w:val="0"/>
                <w:numId w:val="10"/>
              </w:numPr>
              <w:spacing w:line="228" w:lineRule="auto"/>
              <w:ind w:left="340" w:hanging="340"/>
              <w:jc w:val="both"/>
              <w:rPr>
                <w:rFonts w:ascii="Arial" w:hAnsi="Arial" w:cs="Arial"/>
                <w:sz w:val="16"/>
                <w:szCs w:val="16"/>
              </w:rPr>
            </w:pPr>
            <w:r w:rsidRPr="002E37D2">
              <w:rPr>
                <w:rFonts w:ascii="Arial" w:hAnsi="Arial" w:cs="Arial"/>
                <w:sz w:val="16"/>
                <w:szCs w:val="16"/>
              </w:rPr>
              <w:t xml:space="preserve">Warunkiem rozpoczęcia procesu oceny i weryfikacji jest otrzymanie przez OC SITB poprawnie wypełnionego wniosku wraz z kompletem obowiązkowych załączników. </w:t>
            </w:r>
          </w:p>
          <w:p w14:paraId="1176C93E" w14:textId="77777777" w:rsidR="005B0BF9" w:rsidRPr="002E37D2" w:rsidRDefault="005B0BF9" w:rsidP="00C9405B">
            <w:pPr>
              <w:pStyle w:val="Akapitzlist"/>
              <w:numPr>
                <w:ilvl w:val="0"/>
                <w:numId w:val="10"/>
              </w:numPr>
              <w:spacing w:line="228" w:lineRule="auto"/>
              <w:ind w:left="340" w:hanging="340"/>
              <w:jc w:val="both"/>
              <w:rPr>
                <w:rFonts w:ascii="Arial" w:hAnsi="Arial" w:cs="Arial"/>
                <w:sz w:val="16"/>
                <w:szCs w:val="16"/>
              </w:rPr>
            </w:pPr>
            <w:r w:rsidRPr="002E37D2">
              <w:rPr>
                <w:rFonts w:ascii="Arial" w:hAnsi="Arial" w:cs="Arial"/>
                <w:sz w:val="16"/>
                <w:szCs w:val="16"/>
              </w:rPr>
              <w:t xml:space="preserve">Brak terminowych płatności stanowi podstawę wstrzymania dalszych prac w procesie certyfikacji realizowanym przez OC SITB. </w:t>
            </w:r>
          </w:p>
          <w:p w14:paraId="151308B2" w14:textId="77777777" w:rsidR="005B0BF9" w:rsidRPr="002E37D2" w:rsidRDefault="005B0BF9" w:rsidP="00C9405B">
            <w:pPr>
              <w:pStyle w:val="Akapitzlist"/>
              <w:numPr>
                <w:ilvl w:val="0"/>
                <w:numId w:val="10"/>
              </w:numPr>
              <w:spacing w:line="228" w:lineRule="auto"/>
              <w:ind w:left="340" w:hanging="340"/>
              <w:jc w:val="both"/>
              <w:rPr>
                <w:rFonts w:ascii="Arial" w:hAnsi="Arial" w:cs="Arial"/>
                <w:sz w:val="16"/>
                <w:szCs w:val="16"/>
              </w:rPr>
            </w:pPr>
            <w:r w:rsidRPr="002E37D2">
              <w:rPr>
                <w:rFonts w:ascii="Arial" w:hAnsi="Arial" w:cs="Arial"/>
                <w:sz w:val="16"/>
                <w:szCs w:val="16"/>
              </w:rPr>
              <w:t xml:space="preserve">Niniejszy wniosek, po potwierdzeniu poprawności, kompletności i podpisaniu przez uprawnionego przedstawiciela OC SITB, stanowi umowę o realizacji procesu certyfikacyjnej. </w:t>
            </w:r>
          </w:p>
          <w:p w14:paraId="16415ED9" w14:textId="77777777" w:rsidR="005B0BF9" w:rsidRPr="002E37D2" w:rsidRDefault="005B0BF9" w:rsidP="00C9405B">
            <w:pPr>
              <w:pStyle w:val="Akapitzlist"/>
              <w:numPr>
                <w:ilvl w:val="0"/>
                <w:numId w:val="10"/>
              </w:numPr>
              <w:spacing w:line="228" w:lineRule="auto"/>
              <w:ind w:left="340" w:hanging="340"/>
              <w:jc w:val="both"/>
              <w:rPr>
                <w:rFonts w:ascii="Arial" w:hAnsi="Arial" w:cs="Arial"/>
                <w:sz w:val="16"/>
                <w:szCs w:val="16"/>
              </w:rPr>
            </w:pPr>
            <w:r w:rsidRPr="002E37D2">
              <w:rPr>
                <w:rFonts w:ascii="Arial" w:hAnsi="Arial" w:cs="Arial"/>
                <w:sz w:val="16"/>
                <w:szCs w:val="16"/>
              </w:rPr>
              <w:t xml:space="preserve">Właścicielem certyfikatu i stroną umowy o nadzorowaniu certyfikatu będzie wnioskodawca wskazany we wniosku. </w:t>
            </w:r>
          </w:p>
          <w:p w14:paraId="64E05790" w14:textId="77777777" w:rsidR="005B0BF9" w:rsidRPr="002E37D2" w:rsidRDefault="005B0BF9" w:rsidP="00C9405B">
            <w:pPr>
              <w:pStyle w:val="Akapitzlist"/>
              <w:numPr>
                <w:ilvl w:val="0"/>
                <w:numId w:val="10"/>
              </w:numPr>
              <w:spacing w:line="228" w:lineRule="auto"/>
              <w:ind w:left="340" w:hanging="340"/>
              <w:jc w:val="both"/>
              <w:rPr>
                <w:rFonts w:ascii="Arial" w:hAnsi="Arial" w:cs="Arial"/>
                <w:sz w:val="16"/>
                <w:szCs w:val="16"/>
              </w:rPr>
            </w:pPr>
            <w:r w:rsidRPr="002E37D2">
              <w:rPr>
                <w:rFonts w:ascii="Arial" w:hAnsi="Arial" w:cs="Arial"/>
                <w:sz w:val="16"/>
                <w:szCs w:val="16"/>
              </w:rPr>
              <w:t>Wnioskodawcy przysługuje prawo złożenia skargi na działania OC SITB oraz do odwołania od decyzji Dyrektora OC SITB.</w:t>
            </w:r>
          </w:p>
          <w:p w14:paraId="0D8C1A04" w14:textId="77777777" w:rsidR="005B0BF9" w:rsidRPr="002E37D2" w:rsidRDefault="005B0BF9" w:rsidP="00C9405B">
            <w:pPr>
              <w:spacing w:line="228" w:lineRule="auto"/>
              <w:jc w:val="both"/>
              <w:rPr>
                <w:rFonts w:ascii="Arial" w:hAnsi="Arial" w:cs="Arial"/>
                <w:b/>
                <w:bCs/>
                <w:sz w:val="16"/>
                <w:szCs w:val="16"/>
              </w:rPr>
            </w:pPr>
            <w:r w:rsidRPr="002E37D2">
              <w:rPr>
                <w:rFonts w:ascii="Arial" w:hAnsi="Arial" w:cs="Arial"/>
                <w:b/>
                <w:bCs/>
                <w:sz w:val="16"/>
                <w:szCs w:val="16"/>
              </w:rPr>
              <w:t xml:space="preserve">OC SITB zobowiązuje się do: </w:t>
            </w:r>
          </w:p>
          <w:p w14:paraId="52CEB1BE" w14:textId="77777777" w:rsidR="005B0BF9" w:rsidRPr="002E37D2" w:rsidRDefault="005B0BF9" w:rsidP="00C9405B">
            <w:pPr>
              <w:pStyle w:val="Akapitzlist"/>
              <w:numPr>
                <w:ilvl w:val="0"/>
                <w:numId w:val="7"/>
              </w:numPr>
              <w:spacing w:line="228" w:lineRule="auto"/>
              <w:ind w:left="174" w:hanging="174"/>
              <w:jc w:val="both"/>
              <w:rPr>
                <w:rFonts w:ascii="Arial" w:hAnsi="Arial" w:cs="Arial"/>
                <w:sz w:val="16"/>
                <w:szCs w:val="16"/>
              </w:rPr>
            </w:pPr>
            <w:r w:rsidRPr="002E37D2">
              <w:rPr>
                <w:rFonts w:ascii="Arial" w:hAnsi="Arial" w:cs="Arial"/>
                <w:sz w:val="16"/>
                <w:szCs w:val="16"/>
              </w:rPr>
              <w:t xml:space="preserve">Prowadzenia procesu certyfikacji w sposób kompetentny z zachowaniem bezstronności. </w:t>
            </w:r>
          </w:p>
          <w:p w14:paraId="5E8598E5" w14:textId="77777777" w:rsidR="005B0BF9" w:rsidRPr="002E37D2" w:rsidRDefault="005B0BF9" w:rsidP="00C9405B">
            <w:pPr>
              <w:pStyle w:val="Akapitzlist"/>
              <w:numPr>
                <w:ilvl w:val="0"/>
                <w:numId w:val="7"/>
              </w:numPr>
              <w:spacing w:line="228" w:lineRule="auto"/>
              <w:ind w:left="174" w:hanging="174"/>
              <w:jc w:val="both"/>
              <w:rPr>
                <w:rFonts w:ascii="Arial" w:hAnsi="Arial" w:cs="Arial"/>
                <w:sz w:val="16"/>
                <w:szCs w:val="16"/>
              </w:rPr>
            </w:pPr>
            <w:r w:rsidRPr="002E37D2">
              <w:rPr>
                <w:rFonts w:ascii="Arial" w:hAnsi="Arial" w:cs="Arial"/>
                <w:sz w:val="16"/>
                <w:szCs w:val="16"/>
              </w:rPr>
              <w:t xml:space="preserve">Zachowania poufności wszystkich informacji dot. klienta uzyskanych w procesie oceny wyrobu, jak i z innych źródeł (skargi), z wyjątkiem przypadków przewidzianych prawem. </w:t>
            </w:r>
          </w:p>
          <w:p w14:paraId="46475EFC" w14:textId="77777777" w:rsidR="005B0BF9" w:rsidRPr="002E37D2" w:rsidRDefault="005B0BF9" w:rsidP="00C9405B">
            <w:pPr>
              <w:pStyle w:val="Akapitzlist"/>
              <w:numPr>
                <w:ilvl w:val="0"/>
                <w:numId w:val="7"/>
              </w:numPr>
              <w:spacing w:line="228" w:lineRule="auto"/>
              <w:ind w:left="174" w:hanging="174"/>
              <w:jc w:val="both"/>
              <w:rPr>
                <w:rFonts w:ascii="Arial" w:hAnsi="Arial" w:cs="Arial"/>
                <w:sz w:val="16"/>
                <w:szCs w:val="16"/>
              </w:rPr>
            </w:pPr>
            <w:r w:rsidRPr="002E37D2">
              <w:rPr>
                <w:rFonts w:ascii="Arial" w:hAnsi="Arial" w:cs="Arial"/>
                <w:sz w:val="16"/>
                <w:szCs w:val="16"/>
              </w:rPr>
              <w:t xml:space="preserve">Reagowania w sposób niedyskryminujący na skargi i odwołania Wnioskodawcy. </w:t>
            </w:r>
          </w:p>
          <w:p w14:paraId="3B13C290" w14:textId="77777777" w:rsidR="005B0BF9" w:rsidRPr="002E37D2" w:rsidRDefault="005B0BF9" w:rsidP="00C9405B">
            <w:pPr>
              <w:spacing w:line="228" w:lineRule="auto"/>
              <w:ind w:left="174" w:hanging="174"/>
              <w:jc w:val="both"/>
              <w:rPr>
                <w:rFonts w:ascii="Arial" w:hAnsi="Arial" w:cs="Arial"/>
                <w:b/>
                <w:bCs/>
                <w:sz w:val="16"/>
                <w:szCs w:val="16"/>
              </w:rPr>
            </w:pPr>
            <w:r w:rsidRPr="002E37D2">
              <w:rPr>
                <w:rFonts w:ascii="Arial" w:hAnsi="Arial" w:cs="Arial"/>
                <w:b/>
                <w:bCs/>
                <w:sz w:val="16"/>
                <w:szCs w:val="16"/>
              </w:rPr>
              <w:t xml:space="preserve">OC SITB oświadcza, że: </w:t>
            </w:r>
          </w:p>
          <w:p w14:paraId="001BE010" w14:textId="77777777" w:rsidR="005B0BF9" w:rsidRPr="002E37D2" w:rsidRDefault="005B0BF9" w:rsidP="00C9405B">
            <w:pPr>
              <w:pStyle w:val="Akapitzlist"/>
              <w:numPr>
                <w:ilvl w:val="0"/>
                <w:numId w:val="2"/>
              </w:numPr>
              <w:spacing w:line="228" w:lineRule="auto"/>
              <w:ind w:left="174" w:hanging="174"/>
              <w:jc w:val="both"/>
              <w:rPr>
                <w:rFonts w:ascii="Arial" w:hAnsi="Arial" w:cs="Arial"/>
                <w:sz w:val="16"/>
                <w:szCs w:val="16"/>
              </w:rPr>
            </w:pPr>
            <w:r w:rsidRPr="002E37D2">
              <w:rPr>
                <w:rFonts w:ascii="Arial" w:hAnsi="Arial" w:cs="Arial"/>
                <w:sz w:val="16"/>
                <w:szCs w:val="16"/>
              </w:rPr>
              <w:t xml:space="preserve">Posiada osobowość prawną i ubezpieczenie od odpowiedzialności cywilnej. </w:t>
            </w:r>
          </w:p>
          <w:p w14:paraId="486F7FCF" w14:textId="77777777" w:rsidR="005B0BF9" w:rsidRPr="002E37D2" w:rsidRDefault="005B0BF9" w:rsidP="00C9405B">
            <w:pPr>
              <w:pStyle w:val="Akapitzlist"/>
              <w:numPr>
                <w:ilvl w:val="0"/>
                <w:numId w:val="2"/>
              </w:numPr>
              <w:spacing w:line="228" w:lineRule="auto"/>
              <w:ind w:left="174" w:hanging="174"/>
              <w:jc w:val="both"/>
              <w:rPr>
                <w:rFonts w:ascii="Arial" w:hAnsi="Arial" w:cs="Arial"/>
                <w:sz w:val="16"/>
                <w:szCs w:val="16"/>
              </w:rPr>
            </w:pPr>
            <w:r w:rsidRPr="002E37D2">
              <w:rPr>
                <w:rFonts w:ascii="Arial" w:hAnsi="Arial" w:cs="Arial"/>
                <w:sz w:val="16"/>
                <w:szCs w:val="16"/>
              </w:rPr>
              <w:t xml:space="preserve">Dysponuje wystarczającymi zasobami niezbędnymi do przeprowadzenia procesu certyfikacji. </w:t>
            </w:r>
          </w:p>
          <w:p w14:paraId="6364B376" w14:textId="7886F24D" w:rsidR="005B0BF9" w:rsidRPr="002E37D2" w:rsidRDefault="005B0BF9" w:rsidP="00C9405B">
            <w:pPr>
              <w:suppressAutoHyphens w:val="0"/>
              <w:spacing w:line="228" w:lineRule="auto"/>
              <w:ind w:left="174" w:hanging="174"/>
              <w:jc w:val="both"/>
              <w:rPr>
                <w:rFonts w:ascii="Arial" w:hAnsi="Arial" w:cs="Arial"/>
                <w:sz w:val="16"/>
                <w:szCs w:val="16"/>
              </w:rPr>
            </w:pPr>
            <w:r w:rsidRPr="002E37D2">
              <w:rPr>
                <w:rFonts w:ascii="Arial" w:hAnsi="Arial" w:cs="Arial"/>
                <w:sz w:val="16"/>
                <w:szCs w:val="16"/>
              </w:rPr>
              <w:t>Proces certyfikacji OC SITB realizuje zgodnie z programem certyfikacji dostępnym na życzenia Wnioskodawcy</w:t>
            </w:r>
          </w:p>
        </w:tc>
        <w:tc>
          <w:tcPr>
            <w:tcW w:w="5103" w:type="dxa"/>
          </w:tcPr>
          <w:p w14:paraId="3910939C" w14:textId="3177F32B" w:rsidR="005B0BF9" w:rsidRPr="002E37D2" w:rsidRDefault="005B0BF9" w:rsidP="00C9405B">
            <w:pPr>
              <w:pStyle w:val="Tekstpodstawowy"/>
              <w:spacing w:after="60" w:line="228" w:lineRule="auto"/>
              <w:jc w:val="right"/>
              <w:rPr>
                <w:rFonts w:ascii="Arial" w:hAnsi="Arial" w:cs="Arial"/>
                <w:sz w:val="16"/>
                <w:szCs w:val="16"/>
                <w:lang w:val="en-GB"/>
              </w:rPr>
            </w:pPr>
            <w:r w:rsidRPr="002E37D2">
              <w:rPr>
                <w:rFonts w:ascii="Arial" w:hAnsi="Arial" w:cs="Arial"/>
                <w:sz w:val="16"/>
                <w:szCs w:val="16"/>
                <w:lang w:val="en-GB"/>
              </w:rPr>
              <w:t>Appendix 1</w:t>
            </w:r>
            <w:r w:rsidR="00E355B2">
              <w:rPr>
                <w:rFonts w:ascii="Arial" w:hAnsi="Arial" w:cs="Arial"/>
                <w:sz w:val="16"/>
                <w:szCs w:val="16"/>
                <w:lang w:val="en-GB"/>
              </w:rPr>
              <w:t xml:space="preserve"> - </w:t>
            </w:r>
            <w:r w:rsidR="00E355B2" w:rsidRPr="00E355B2">
              <w:rPr>
                <w:rFonts w:ascii="Arial" w:hAnsi="Arial" w:cs="Arial"/>
                <w:sz w:val="16"/>
                <w:szCs w:val="16"/>
                <w:lang w:val="en-GB"/>
              </w:rPr>
              <w:t>preliminary agreement</w:t>
            </w:r>
          </w:p>
          <w:p w14:paraId="0E6D3BE8" w14:textId="77777777" w:rsidR="005B0BF9" w:rsidRPr="002E37D2" w:rsidRDefault="005B0BF9" w:rsidP="00C9405B">
            <w:pPr>
              <w:suppressAutoHyphens w:val="0"/>
              <w:spacing w:line="228" w:lineRule="auto"/>
              <w:jc w:val="both"/>
              <w:rPr>
                <w:rFonts w:ascii="Arial" w:hAnsi="Arial" w:cs="Arial"/>
                <w:b/>
                <w:bCs/>
                <w:sz w:val="16"/>
                <w:szCs w:val="16"/>
                <w:lang w:val="en-GB"/>
              </w:rPr>
            </w:pPr>
            <w:r w:rsidRPr="002E37D2">
              <w:rPr>
                <w:rFonts w:ascii="Arial" w:hAnsi="Arial" w:cs="Arial"/>
                <w:b/>
                <w:bCs/>
                <w:sz w:val="16"/>
                <w:szCs w:val="16"/>
                <w:lang w:val="en-GB"/>
              </w:rPr>
              <w:t>The applicant undertakes to:</w:t>
            </w:r>
          </w:p>
          <w:p w14:paraId="0F9FD993" w14:textId="77777777" w:rsidR="005B0BF9" w:rsidRPr="002E37D2" w:rsidRDefault="005B0BF9" w:rsidP="00C9405B">
            <w:pPr>
              <w:pStyle w:val="Akapitzlist"/>
              <w:numPr>
                <w:ilvl w:val="0"/>
                <w:numId w:val="31"/>
              </w:numPr>
              <w:suppressAutoHyphens w:val="0"/>
              <w:spacing w:line="228" w:lineRule="auto"/>
              <w:ind w:left="278" w:hanging="278"/>
              <w:jc w:val="both"/>
              <w:rPr>
                <w:rFonts w:ascii="Arial" w:hAnsi="Arial" w:cs="Arial"/>
                <w:sz w:val="16"/>
                <w:szCs w:val="16"/>
                <w:lang w:val="en-GB"/>
              </w:rPr>
            </w:pPr>
            <w:proofErr w:type="spellStart"/>
            <w:r w:rsidRPr="002E37D2">
              <w:rPr>
                <w:rFonts w:ascii="Arial" w:hAnsi="Arial" w:cs="Arial"/>
                <w:sz w:val="16"/>
                <w:szCs w:val="16"/>
                <w:lang w:val="en-GB"/>
              </w:rPr>
              <w:t>Fulfillment</w:t>
            </w:r>
            <w:proofErr w:type="spellEnd"/>
            <w:r w:rsidRPr="002E37D2">
              <w:rPr>
                <w:rFonts w:ascii="Arial" w:hAnsi="Arial" w:cs="Arial"/>
                <w:sz w:val="16"/>
                <w:szCs w:val="16"/>
                <w:lang w:val="en-GB"/>
              </w:rPr>
              <w:t xml:space="preserve"> of all requirements resulting from the submitted application, contained in applicable legal regulations/harmonized technical specifications, as well as the requirements specified by the OC SITB.</w:t>
            </w:r>
          </w:p>
          <w:p w14:paraId="026A88EA" w14:textId="77777777" w:rsidR="005B0BF9" w:rsidRPr="002E37D2" w:rsidRDefault="005B0BF9" w:rsidP="00C9405B">
            <w:pPr>
              <w:pStyle w:val="Akapitzlist"/>
              <w:numPr>
                <w:ilvl w:val="0"/>
                <w:numId w:val="31"/>
              </w:numPr>
              <w:suppressAutoHyphens w:val="0"/>
              <w:spacing w:line="228" w:lineRule="auto"/>
              <w:ind w:left="278" w:hanging="278"/>
              <w:jc w:val="both"/>
              <w:rPr>
                <w:rFonts w:ascii="Arial" w:hAnsi="Arial" w:cs="Arial"/>
                <w:sz w:val="16"/>
                <w:szCs w:val="16"/>
                <w:lang w:val="en-GB"/>
              </w:rPr>
            </w:pPr>
            <w:r w:rsidRPr="002E37D2">
              <w:rPr>
                <w:rFonts w:ascii="Arial" w:hAnsi="Arial" w:cs="Arial"/>
                <w:sz w:val="16"/>
                <w:szCs w:val="16"/>
                <w:lang w:val="en-GB"/>
              </w:rPr>
              <w:t>Informing the OC SITB of any changes introduced by the manufacturer in the product(s), as well as in the documentation submitted with the application.</w:t>
            </w:r>
          </w:p>
          <w:p w14:paraId="4C132870" w14:textId="77777777" w:rsidR="005B0BF9" w:rsidRPr="002E37D2" w:rsidRDefault="005B0BF9" w:rsidP="00C9405B">
            <w:pPr>
              <w:pStyle w:val="Akapitzlist"/>
              <w:numPr>
                <w:ilvl w:val="0"/>
                <w:numId w:val="31"/>
              </w:numPr>
              <w:suppressAutoHyphens w:val="0"/>
              <w:spacing w:line="228" w:lineRule="auto"/>
              <w:ind w:left="278" w:hanging="278"/>
              <w:jc w:val="both"/>
              <w:rPr>
                <w:rFonts w:ascii="Arial" w:hAnsi="Arial" w:cs="Arial"/>
                <w:sz w:val="16"/>
                <w:szCs w:val="16"/>
                <w:lang w:val="en-GB"/>
              </w:rPr>
            </w:pPr>
            <w:r w:rsidRPr="002E37D2">
              <w:rPr>
                <w:rFonts w:ascii="Arial" w:hAnsi="Arial" w:cs="Arial"/>
                <w:sz w:val="16"/>
                <w:szCs w:val="16"/>
                <w:lang w:val="en-GB"/>
              </w:rPr>
              <w:t>Reception of a team of OC SITB auditors/inspectors and observers of units supervising the work of OC SITB and providing them with access to all information and places in order to enable the audit/inspection in the requested scope, and to ensure appropriate conditions, e.g. organizational. In addition, meeting the requirements for ensuring measurement traceability.</w:t>
            </w:r>
          </w:p>
          <w:p w14:paraId="160329B5" w14:textId="77777777" w:rsidR="005B0BF9" w:rsidRPr="002E37D2" w:rsidRDefault="005B0BF9" w:rsidP="00C9405B">
            <w:pPr>
              <w:pStyle w:val="Akapitzlist"/>
              <w:numPr>
                <w:ilvl w:val="0"/>
                <w:numId w:val="31"/>
              </w:numPr>
              <w:suppressAutoHyphens w:val="0"/>
              <w:spacing w:line="228" w:lineRule="auto"/>
              <w:ind w:left="278" w:hanging="278"/>
              <w:jc w:val="both"/>
              <w:rPr>
                <w:rFonts w:ascii="Arial" w:hAnsi="Arial" w:cs="Arial"/>
                <w:sz w:val="16"/>
                <w:szCs w:val="16"/>
                <w:lang w:val="en-GB"/>
              </w:rPr>
            </w:pPr>
            <w:r w:rsidRPr="002E37D2">
              <w:rPr>
                <w:rFonts w:ascii="Arial" w:hAnsi="Arial" w:cs="Arial"/>
                <w:sz w:val="16"/>
                <w:szCs w:val="16"/>
                <w:lang w:val="en-GB"/>
              </w:rPr>
              <w:t>Providing access to all documents related to complaints about activities related to the requested scope of the certification process at each request of the OC SITB.</w:t>
            </w:r>
          </w:p>
          <w:p w14:paraId="1263C725" w14:textId="77777777" w:rsidR="005B0BF9" w:rsidRPr="002E37D2" w:rsidRDefault="005B0BF9" w:rsidP="00C9405B">
            <w:pPr>
              <w:pStyle w:val="Akapitzlist"/>
              <w:numPr>
                <w:ilvl w:val="0"/>
                <w:numId w:val="31"/>
              </w:numPr>
              <w:suppressAutoHyphens w:val="0"/>
              <w:spacing w:line="228" w:lineRule="auto"/>
              <w:ind w:left="278" w:hanging="278"/>
              <w:jc w:val="both"/>
              <w:rPr>
                <w:rFonts w:ascii="Arial" w:hAnsi="Arial" w:cs="Arial"/>
                <w:sz w:val="16"/>
                <w:szCs w:val="16"/>
                <w:lang w:val="en-GB"/>
              </w:rPr>
            </w:pPr>
            <w:r w:rsidRPr="002E37D2">
              <w:rPr>
                <w:rFonts w:ascii="Arial" w:hAnsi="Arial" w:cs="Arial"/>
                <w:sz w:val="16"/>
                <w:szCs w:val="16"/>
                <w:lang w:val="en-GB"/>
              </w:rPr>
              <w:t>Settle financial liabilities resulting from the assessment and verification process conducted by OC SITB on the basis of this application, regardless of the outcome of this process.</w:t>
            </w:r>
          </w:p>
          <w:p w14:paraId="18DB875F" w14:textId="77777777" w:rsidR="005B0BF9" w:rsidRPr="002E37D2" w:rsidRDefault="005B0BF9" w:rsidP="00C9405B">
            <w:pPr>
              <w:suppressAutoHyphens w:val="0"/>
              <w:spacing w:line="228" w:lineRule="auto"/>
              <w:jc w:val="both"/>
              <w:rPr>
                <w:rFonts w:ascii="Arial" w:hAnsi="Arial" w:cs="Arial"/>
                <w:b/>
                <w:bCs/>
                <w:sz w:val="16"/>
                <w:szCs w:val="16"/>
                <w:lang w:val="en-GB"/>
              </w:rPr>
            </w:pPr>
            <w:r w:rsidRPr="002E37D2">
              <w:rPr>
                <w:rFonts w:ascii="Arial" w:hAnsi="Arial" w:cs="Arial"/>
                <w:b/>
                <w:bCs/>
                <w:sz w:val="16"/>
                <w:szCs w:val="16"/>
                <w:lang w:val="en-GB"/>
              </w:rPr>
              <w:t>The applicant declares that:</w:t>
            </w:r>
          </w:p>
          <w:p w14:paraId="38E51271" w14:textId="77777777" w:rsidR="005B0BF9" w:rsidRPr="002E37D2" w:rsidRDefault="005B0BF9" w:rsidP="00C9405B">
            <w:pPr>
              <w:pStyle w:val="Akapitzlist"/>
              <w:numPr>
                <w:ilvl w:val="0"/>
                <w:numId w:val="30"/>
              </w:numPr>
              <w:suppressAutoHyphens w:val="0"/>
              <w:spacing w:line="228" w:lineRule="auto"/>
              <w:ind w:left="278" w:hanging="278"/>
              <w:jc w:val="both"/>
              <w:rPr>
                <w:rFonts w:ascii="Arial" w:hAnsi="Arial" w:cs="Arial"/>
                <w:sz w:val="16"/>
                <w:szCs w:val="16"/>
                <w:lang w:val="en-GB"/>
              </w:rPr>
            </w:pPr>
            <w:r w:rsidRPr="002E37D2">
              <w:rPr>
                <w:rFonts w:ascii="Arial" w:hAnsi="Arial" w:cs="Arial"/>
                <w:sz w:val="16"/>
                <w:szCs w:val="16"/>
                <w:lang w:val="en-GB"/>
              </w:rPr>
              <w:t>Has the right to dispose of the product along with its documentation submitted with the application.</w:t>
            </w:r>
          </w:p>
          <w:p w14:paraId="4701451A" w14:textId="77777777" w:rsidR="005B0BF9" w:rsidRPr="002E37D2" w:rsidRDefault="005B0BF9" w:rsidP="00C9405B">
            <w:pPr>
              <w:pStyle w:val="Akapitzlist"/>
              <w:numPr>
                <w:ilvl w:val="0"/>
                <w:numId w:val="30"/>
              </w:numPr>
              <w:suppressAutoHyphens w:val="0"/>
              <w:spacing w:line="228" w:lineRule="auto"/>
              <w:ind w:left="278" w:hanging="278"/>
              <w:jc w:val="both"/>
              <w:rPr>
                <w:rFonts w:ascii="Arial" w:hAnsi="Arial" w:cs="Arial"/>
                <w:sz w:val="16"/>
                <w:szCs w:val="16"/>
                <w:lang w:val="en-GB"/>
              </w:rPr>
            </w:pPr>
            <w:r w:rsidRPr="002E37D2">
              <w:rPr>
                <w:rFonts w:ascii="Arial" w:hAnsi="Arial" w:cs="Arial"/>
                <w:sz w:val="16"/>
                <w:szCs w:val="16"/>
                <w:lang w:val="en-GB"/>
              </w:rPr>
              <w:t>The documentation attached to the application is up-to-date and applies to the product for which the application is submitted.</w:t>
            </w:r>
          </w:p>
          <w:p w14:paraId="16C4DE4C" w14:textId="77777777" w:rsidR="005B0BF9" w:rsidRPr="002E37D2" w:rsidRDefault="005B0BF9" w:rsidP="00C9405B">
            <w:pPr>
              <w:pStyle w:val="Akapitzlist"/>
              <w:numPr>
                <w:ilvl w:val="0"/>
                <w:numId w:val="30"/>
              </w:numPr>
              <w:suppressAutoHyphens w:val="0"/>
              <w:spacing w:line="228" w:lineRule="auto"/>
              <w:ind w:left="278" w:hanging="278"/>
              <w:jc w:val="both"/>
              <w:rPr>
                <w:rFonts w:ascii="Arial" w:hAnsi="Arial" w:cs="Arial"/>
                <w:sz w:val="16"/>
                <w:szCs w:val="16"/>
                <w:lang w:val="en-GB"/>
              </w:rPr>
            </w:pPr>
            <w:r w:rsidRPr="002E37D2">
              <w:rPr>
                <w:rFonts w:ascii="Arial" w:hAnsi="Arial" w:cs="Arial"/>
                <w:sz w:val="16"/>
                <w:szCs w:val="16"/>
                <w:lang w:val="en-GB"/>
              </w:rPr>
              <w:t>The documentation identical to the one attached to this application (with future additions) will be submitted to the testing laboratory indicated by the OC SITB.</w:t>
            </w:r>
          </w:p>
          <w:p w14:paraId="1990DA03" w14:textId="77777777" w:rsidR="005B0BF9" w:rsidRPr="002E37D2" w:rsidRDefault="005B0BF9" w:rsidP="00C9405B">
            <w:pPr>
              <w:pStyle w:val="Akapitzlist"/>
              <w:numPr>
                <w:ilvl w:val="0"/>
                <w:numId w:val="30"/>
              </w:numPr>
              <w:suppressAutoHyphens w:val="0"/>
              <w:spacing w:line="228" w:lineRule="auto"/>
              <w:ind w:left="278" w:hanging="278"/>
              <w:jc w:val="both"/>
              <w:rPr>
                <w:rFonts w:ascii="Arial" w:hAnsi="Arial" w:cs="Arial"/>
                <w:sz w:val="16"/>
                <w:szCs w:val="16"/>
                <w:lang w:val="en-GB"/>
              </w:rPr>
            </w:pPr>
            <w:r w:rsidRPr="002E37D2">
              <w:rPr>
                <w:rFonts w:ascii="Arial" w:hAnsi="Arial" w:cs="Arial"/>
                <w:sz w:val="16"/>
                <w:szCs w:val="16"/>
                <w:lang w:val="en-GB"/>
              </w:rPr>
              <w:t xml:space="preserve">Knows the current legal status and standardization status in the scope of the requested </w:t>
            </w:r>
            <w:proofErr w:type="spellStart"/>
            <w:r w:rsidRPr="002E37D2">
              <w:rPr>
                <w:rFonts w:ascii="Arial" w:hAnsi="Arial" w:cs="Arial"/>
                <w:sz w:val="16"/>
                <w:szCs w:val="16"/>
                <w:lang w:val="en-GB"/>
              </w:rPr>
              <w:t>process.It</w:t>
            </w:r>
            <w:proofErr w:type="spellEnd"/>
            <w:r w:rsidRPr="002E37D2">
              <w:rPr>
                <w:rFonts w:ascii="Arial" w:hAnsi="Arial" w:cs="Arial"/>
                <w:sz w:val="16"/>
                <w:szCs w:val="16"/>
                <w:lang w:val="en-GB"/>
              </w:rPr>
              <w:t xml:space="preserve"> will meet the requirements set by the OC SITB as part of the process and will provide the OC SITB with the information necessary to assess and verify the constancy of the performance of the construction product.</w:t>
            </w:r>
          </w:p>
          <w:p w14:paraId="650854BE" w14:textId="77777777" w:rsidR="005B0BF9" w:rsidRPr="002E37D2" w:rsidRDefault="005B0BF9" w:rsidP="00C9405B">
            <w:pPr>
              <w:pStyle w:val="Akapitzlist"/>
              <w:numPr>
                <w:ilvl w:val="0"/>
                <w:numId w:val="30"/>
              </w:numPr>
              <w:suppressAutoHyphens w:val="0"/>
              <w:spacing w:line="228" w:lineRule="auto"/>
              <w:ind w:left="278" w:hanging="278"/>
              <w:jc w:val="both"/>
              <w:rPr>
                <w:rFonts w:ascii="Arial" w:hAnsi="Arial" w:cs="Arial"/>
                <w:sz w:val="16"/>
                <w:szCs w:val="16"/>
                <w:lang w:val="en-GB"/>
              </w:rPr>
            </w:pPr>
            <w:r w:rsidRPr="002E37D2">
              <w:rPr>
                <w:rFonts w:ascii="Arial" w:hAnsi="Arial" w:cs="Arial"/>
                <w:sz w:val="16"/>
                <w:szCs w:val="16"/>
                <w:lang w:val="en-GB"/>
              </w:rPr>
              <w:t>In the case of system "1", another notified certification body does not carry out the product certification process indicated in this application, and neither the Applicant nor the manufacturer will apply to another notified certification body for a certificate of constancy of performance for the product in question.</w:t>
            </w:r>
          </w:p>
          <w:p w14:paraId="0BA7EAF2" w14:textId="77777777" w:rsidR="005B0BF9" w:rsidRDefault="005B0BF9" w:rsidP="00C9405B">
            <w:pPr>
              <w:pStyle w:val="Akapitzlist"/>
              <w:numPr>
                <w:ilvl w:val="0"/>
                <w:numId w:val="30"/>
              </w:numPr>
              <w:suppressAutoHyphens w:val="0"/>
              <w:spacing w:line="228" w:lineRule="auto"/>
              <w:ind w:left="278" w:hanging="278"/>
              <w:jc w:val="both"/>
              <w:rPr>
                <w:rFonts w:ascii="Arial" w:hAnsi="Arial" w:cs="Arial"/>
                <w:sz w:val="16"/>
                <w:szCs w:val="16"/>
                <w:lang w:val="en-GB"/>
              </w:rPr>
            </w:pPr>
            <w:r w:rsidRPr="002E37D2">
              <w:rPr>
                <w:rFonts w:ascii="Arial" w:hAnsi="Arial" w:cs="Arial"/>
                <w:sz w:val="16"/>
                <w:szCs w:val="16"/>
                <w:lang w:val="en-GB"/>
              </w:rPr>
              <w:t>The Applicant declares that no technologies or other OC SITB developments are used in the manufacturing process of the product. If used, details are provided in a separate letter.</w:t>
            </w:r>
          </w:p>
          <w:p w14:paraId="488F8DCB" w14:textId="77777777" w:rsidR="00C9405B" w:rsidRPr="00C9405B" w:rsidRDefault="00C9405B" w:rsidP="00C9405B">
            <w:pPr>
              <w:suppressAutoHyphens w:val="0"/>
              <w:spacing w:line="228" w:lineRule="auto"/>
              <w:jc w:val="both"/>
              <w:rPr>
                <w:rFonts w:ascii="Arial" w:hAnsi="Arial" w:cs="Arial"/>
                <w:sz w:val="16"/>
                <w:szCs w:val="16"/>
                <w:lang w:val="en-GB"/>
              </w:rPr>
            </w:pPr>
          </w:p>
          <w:p w14:paraId="43ED0B4C" w14:textId="77777777" w:rsidR="005B0BF9" w:rsidRPr="002E37D2" w:rsidRDefault="005B0BF9" w:rsidP="00C9405B">
            <w:pPr>
              <w:suppressAutoHyphens w:val="0"/>
              <w:spacing w:line="228" w:lineRule="auto"/>
              <w:jc w:val="both"/>
              <w:rPr>
                <w:rFonts w:ascii="Arial" w:hAnsi="Arial" w:cs="Arial"/>
                <w:b/>
                <w:bCs/>
                <w:sz w:val="16"/>
                <w:szCs w:val="16"/>
                <w:lang w:val="en-GB"/>
              </w:rPr>
            </w:pPr>
            <w:r w:rsidRPr="002E37D2">
              <w:rPr>
                <w:rFonts w:ascii="Arial" w:hAnsi="Arial" w:cs="Arial"/>
                <w:b/>
                <w:bCs/>
                <w:sz w:val="16"/>
                <w:szCs w:val="16"/>
                <w:lang w:val="en-GB"/>
              </w:rPr>
              <w:t>The applicant acknowledges that:</w:t>
            </w:r>
          </w:p>
          <w:p w14:paraId="77D74417" w14:textId="77777777" w:rsidR="005B0BF9" w:rsidRPr="002E37D2" w:rsidRDefault="005B0BF9" w:rsidP="00C9405B">
            <w:pPr>
              <w:pStyle w:val="Akapitzlist"/>
              <w:numPr>
                <w:ilvl w:val="0"/>
                <w:numId w:val="29"/>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The certificate of conformity will be issued to the product manufacturer after:</w:t>
            </w:r>
          </w:p>
          <w:p w14:paraId="185C0C43" w14:textId="77777777" w:rsidR="005B0BF9" w:rsidRPr="002E37D2" w:rsidRDefault="005B0BF9" w:rsidP="00C9405B">
            <w:pPr>
              <w:pStyle w:val="Akapitzlist"/>
              <w:numPr>
                <w:ilvl w:val="1"/>
                <w:numId w:val="29"/>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positive evaluation of the product.</w:t>
            </w:r>
          </w:p>
          <w:p w14:paraId="1E4F1B04" w14:textId="77777777" w:rsidR="005B0BF9" w:rsidRPr="002E37D2" w:rsidRDefault="005B0BF9" w:rsidP="00C9405B">
            <w:pPr>
              <w:pStyle w:val="Akapitzlist"/>
              <w:numPr>
                <w:ilvl w:val="1"/>
                <w:numId w:val="29"/>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successful audit/inspection,</w:t>
            </w:r>
          </w:p>
          <w:p w14:paraId="5BCC3687" w14:textId="77777777" w:rsidR="005B0BF9" w:rsidRPr="002E37D2" w:rsidRDefault="005B0BF9" w:rsidP="00C9405B">
            <w:pPr>
              <w:pStyle w:val="Akapitzlist"/>
              <w:numPr>
                <w:ilvl w:val="1"/>
                <w:numId w:val="29"/>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signing by the manufacturer of the construction product with the OC SITB of the agreement on supervision of the issued certificate.</w:t>
            </w:r>
          </w:p>
          <w:p w14:paraId="4454BD39" w14:textId="77777777" w:rsidR="005B0BF9" w:rsidRPr="002E37D2" w:rsidRDefault="005B0BF9" w:rsidP="00C9405B">
            <w:pPr>
              <w:pStyle w:val="Akapitzlist"/>
              <w:numPr>
                <w:ilvl w:val="1"/>
                <w:numId w:val="29"/>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settling all financial obligations towards OC SITB.</w:t>
            </w:r>
          </w:p>
          <w:p w14:paraId="01EC07EE" w14:textId="77777777" w:rsidR="005B0BF9" w:rsidRPr="002E37D2" w:rsidRDefault="005B0BF9" w:rsidP="00C9405B">
            <w:pPr>
              <w:pStyle w:val="Akapitzlist"/>
              <w:numPr>
                <w:ilvl w:val="0"/>
                <w:numId w:val="29"/>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The start of the evaluation/verification process is conditional on the signing of this confirmation.</w:t>
            </w:r>
          </w:p>
          <w:p w14:paraId="56F8EF3B" w14:textId="77777777" w:rsidR="005B0BF9" w:rsidRPr="002E37D2" w:rsidRDefault="005B0BF9" w:rsidP="00C9405B">
            <w:pPr>
              <w:pStyle w:val="Akapitzlist"/>
              <w:numPr>
                <w:ilvl w:val="0"/>
                <w:numId w:val="29"/>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Lack of timely payments is the basis for suspending further work in the certification process carried out by OC SITB.</w:t>
            </w:r>
          </w:p>
          <w:p w14:paraId="26FE8600" w14:textId="77777777" w:rsidR="005B0BF9" w:rsidRPr="002E37D2" w:rsidRDefault="005B0BF9" w:rsidP="00C9405B">
            <w:pPr>
              <w:pStyle w:val="Akapitzlist"/>
              <w:numPr>
                <w:ilvl w:val="0"/>
                <w:numId w:val="29"/>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This application, after confirmation of correctness, completeness and signing by an authorized representative of the OC SITB, constitutes an agreement on the implementation of the certification process.</w:t>
            </w:r>
          </w:p>
          <w:p w14:paraId="0D677722" w14:textId="77777777" w:rsidR="005B0BF9" w:rsidRPr="002E37D2" w:rsidRDefault="005B0BF9" w:rsidP="00C9405B">
            <w:pPr>
              <w:pStyle w:val="Akapitzlist"/>
              <w:numPr>
                <w:ilvl w:val="0"/>
                <w:numId w:val="29"/>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The certificate owner and the party to the certificate supervision agreement will be the applicant indicated in the application.</w:t>
            </w:r>
          </w:p>
          <w:p w14:paraId="5552119E" w14:textId="77777777" w:rsidR="005B0BF9" w:rsidRPr="002E37D2" w:rsidRDefault="005B0BF9" w:rsidP="00C9405B">
            <w:pPr>
              <w:pStyle w:val="Akapitzlist"/>
              <w:numPr>
                <w:ilvl w:val="0"/>
                <w:numId w:val="29"/>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The applicant has the right to lodge a complaint against the actions of the OC SITB and to appeal against the decision of the Director of OC SITB.</w:t>
            </w:r>
          </w:p>
          <w:p w14:paraId="487AB210" w14:textId="77777777" w:rsidR="005B0BF9" w:rsidRPr="002E37D2" w:rsidRDefault="005B0BF9" w:rsidP="00C9405B">
            <w:pPr>
              <w:suppressAutoHyphens w:val="0"/>
              <w:spacing w:line="228" w:lineRule="auto"/>
              <w:jc w:val="both"/>
              <w:rPr>
                <w:rFonts w:ascii="Arial" w:hAnsi="Arial" w:cs="Arial"/>
                <w:b/>
                <w:bCs/>
                <w:sz w:val="16"/>
                <w:szCs w:val="16"/>
                <w:lang w:val="en-GB"/>
              </w:rPr>
            </w:pPr>
            <w:r w:rsidRPr="002E37D2">
              <w:rPr>
                <w:rFonts w:ascii="Arial" w:hAnsi="Arial" w:cs="Arial"/>
                <w:b/>
                <w:bCs/>
                <w:sz w:val="16"/>
                <w:szCs w:val="16"/>
                <w:lang w:val="en-GB"/>
              </w:rPr>
              <w:t>OC SITB undertakes to:</w:t>
            </w:r>
          </w:p>
          <w:p w14:paraId="260DFD96" w14:textId="77777777" w:rsidR="005B0BF9" w:rsidRPr="002E37D2" w:rsidRDefault="005B0BF9" w:rsidP="00C9405B">
            <w:pPr>
              <w:pStyle w:val="Akapitzlist"/>
              <w:numPr>
                <w:ilvl w:val="0"/>
                <w:numId w:val="28"/>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Conduct the certification process competently and impartially.</w:t>
            </w:r>
          </w:p>
          <w:p w14:paraId="01C61AF1" w14:textId="77777777" w:rsidR="005B0BF9" w:rsidRPr="002E37D2" w:rsidRDefault="005B0BF9" w:rsidP="00C9405B">
            <w:pPr>
              <w:pStyle w:val="Akapitzlist"/>
              <w:numPr>
                <w:ilvl w:val="0"/>
                <w:numId w:val="28"/>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Maintain confidentiality of all customer information obtained in the product evaluation process as well as from other sources (complaints), except for cases provided for by law.</w:t>
            </w:r>
          </w:p>
          <w:p w14:paraId="280452EA" w14:textId="77777777" w:rsidR="005B0BF9" w:rsidRPr="002E37D2" w:rsidRDefault="005B0BF9" w:rsidP="00C9405B">
            <w:pPr>
              <w:pStyle w:val="Akapitzlist"/>
              <w:numPr>
                <w:ilvl w:val="0"/>
                <w:numId w:val="28"/>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Responding in a non-discriminatory manner to the Applicant's complaints and appeals.</w:t>
            </w:r>
          </w:p>
          <w:p w14:paraId="48ED99CD" w14:textId="77777777" w:rsidR="005B0BF9" w:rsidRPr="002E37D2" w:rsidRDefault="005B0BF9" w:rsidP="00C9405B">
            <w:pPr>
              <w:suppressAutoHyphens w:val="0"/>
              <w:spacing w:line="228" w:lineRule="auto"/>
              <w:jc w:val="both"/>
              <w:rPr>
                <w:rFonts w:ascii="Arial" w:hAnsi="Arial" w:cs="Arial"/>
                <w:b/>
                <w:bCs/>
                <w:sz w:val="16"/>
                <w:szCs w:val="16"/>
                <w:lang w:val="en-GB"/>
              </w:rPr>
            </w:pPr>
            <w:r w:rsidRPr="002E37D2">
              <w:rPr>
                <w:rFonts w:ascii="Arial" w:hAnsi="Arial" w:cs="Arial"/>
                <w:b/>
                <w:bCs/>
                <w:sz w:val="16"/>
                <w:szCs w:val="16"/>
                <w:lang w:val="en-GB"/>
              </w:rPr>
              <w:t>OC SITB declares that:</w:t>
            </w:r>
          </w:p>
          <w:p w14:paraId="5E322031" w14:textId="77777777" w:rsidR="005B0BF9" w:rsidRPr="002E37D2" w:rsidRDefault="005B0BF9" w:rsidP="00C9405B">
            <w:pPr>
              <w:pStyle w:val="Akapitzlist"/>
              <w:numPr>
                <w:ilvl w:val="0"/>
                <w:numId w:val="27"/>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It has legal personality and civil liability insurance.</w:t>
            </w:r>
          </w:p>
          <w:p w14:paraId="4409E605" w14:textId="77777777" w:rsidR="005B0BF9" w:rsidRPr="002E37D2" w:rsidRDefault="005B0BF9" w:rsidP="00C9405B">
            <w:pPr>
              <w:pStyle w:val="Akapitzlist"/>
              <w:numPr>
                <w:ilvl w:val="0"/>
                <w:numId w:val="27"/>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Has sufficient resources necessary to carry out the certification process.</w:t>
            </w:r>
          </w:p>
          <w:p w14:paraId="4ACA2F13" w14:textId="77777777" w:rsidR="005B0BF9" w:rsidRPr="002E37D2" w:rsidRDefault="005B0BF9" w:rsidP="00C9405B">
            <w:pPr>
              <w:pStyle w:val="Akapitzlist"/>
              <w:numPr>
                <w:ilvl w:val="0"/>
                <w:numId w:val="27"/>
              </w:numPr>
              <w:suppressAutoHyphens w:val="0"/>
              <w:spacing w:line="228" w:lineRule="auto"/>
              <w:jc w:val="both"/>
              <w:rPr>
                <w:rFonts w:ascii="Arial" w:hAnsi="Arial" w:cs="Arial"/>
                <w:sz w:val="16"/>
                <w:szCs w:val="16"/>
                <w:lang w:val="en-GB"/>
              </w:rPr>
            </w:pPr>
            <w:r w:rsidRPr="002E37D2">
              <w:rPr>
                <w:rFonts w:ascii="Arial" w:hAnsi="Arial" w:cs="Arial"/>
                <w:sz w:val="16"/>
                <w:szCs w:val="16"/>
                <w:lang w:val="en-GB"/>
              </w:rPr>
              <w:t>The OC certification process is carried out by SITB in accordance with the certification program available at the Applicant's request.</w:t>
            </w:r>
          </w:p>
          <w:p w14:paraId="37F5C96C" w14:textId="77777777" w:rsidR="005B0BF9" w:rsidRPr="002E37D2" w:rsidRDefault="005B0BF9" w:rsidP="00C9405B">
            <w:pPr>
              <w:suppressAutoHyphens w:val="0"/>
              <w:spacing w:line="228" w:lineRule="auto"/>
              <w:jc w:val="both"/>
              <w:rPr>
                <w:rFonts w:ascii="Arial" w:hAnsi="Arial" w:cs="Arial"/>
                <w:sz w:val="16"/>
                <w:szCs w:val="16"/>
                <w:lang w:val="en-GB"/>
              </w:rPr>
            </w:pPr>
          </w:p>
        </w:tc>
      </w:tr>
    </w:tbl>
    <w:p w14:paraId="2E4FF2AD" w14:textId="77777777" w:rsidR="005B0BF9" w:rsidRPr="005B0BF9" w:rsidRDefault="005B0BF9" w:rsidP="005B0BF9">
      <w:pPr>
        <w:suppressAutoHyphens w:val="0"/>
        <w:jc w:val="both"/>
        <w:rPr>
          <w:rFonts w:ascii="Arial" w:hAnsi="Arial" w:cs="Arial"/>
          <w:sz w:val="20"/>
          <w:szCs w:val="20"/>
          <w:lang w:val="en-GB"/>
        </w:rPr>
      </w:pPr>
    </w:p>
    <w:sectPr w:rsidR="005B0BF9" w:rsidRPr="005B0BF9" w:rsidSect="00EB0505">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465C" w14:textId="77777777" w:rsidR="00EB0505" w:rsidRDefault="00EB0505" w:rsidP="00FB0EA9">
      <w:r>
        <w:separator/>
      </w:r>
    </w:p>
  </w:endnote>
  <w:endnote w:type="continuationSeparator" w:id="0">
    <w:p w14:paraId="449ADAA9" w14:textId="77777777" w:rsidR="00EB0505" w:rsidRDefault="00EB0505" w:rsidP="00FB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F49C" w14:textId="77777777" w:rsidR="008C3250" w:rsidRDefault="008C32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Ind w:w="-142" w:type="dxa"/>
      <w:tblBorders>
        <w:top w:val="single" w:sz="4" w:space="0" w:color="auto"/>
      </w:tblBorders>
      <w:tblCellMar>
        <w:left w:w="70" w:type="dxa"/>
        <w:right w:w="70" w:type="dxa"/>
      </w:tblCellMar>
      <w:tblLook w:val="0000" w:firstRow="0" w:lastRow="0" w:firstColumn="0" w:lastColumn="0" w:noHBand="0" w:noVBand="0"/>
    </w:tblPr>
    <w:tblGrid>
      <w:gridCol w:w="3473"/>
      <w:gridCol w:w="1134"/>
      <w:gridCol w:w="1984"/>
      <w:gridCol w:w="3616"/>
      <w:gridCol w:w="708"/>
    </w:tblGrid>
    <w:tr w:rsidR="008B3F2F" w:rsidRPr="008B3F2F" w14:paraId="382BC03C" w14:textId="77777777" w:rsidTr="00C9405B">
      <w:trPr>
        <w:trHeight w:val="270"/>
      </w:trPr>
      <w:tc>
        <w:tcPr>
          <w:tcW w:w="3473" w:type="dxa"/>
        </w:tcPr>
        <w:p w14:paraId="29B20921" w14:textId="0E19E967" w:rsidR="008B3F2F" w:rsidRPr="008B3F2F" w:rsidRDefault="008B3F2F" w:rsidP="008B3F2F">
          <w:pPr>
            <w:pStyle w:val="Nagwek"/>
            <w:ind w:left="-32"/>
            <w:rPr>
              <w:rFonts w:ascii="Arial" w:hAnsi="Arial" w:cs="Arial"/>
              <w:sz w:val="16"/>
              <w:szCs w:val="16"/>
            </w:rPr>
          </w:pPr>
          <w:r w:rsidRPr="008B3F2F">
            <w:rPr>
              <w:rFonts w:ascii="Arial" w:hAnsi="Arial" w:cs="Arial"/>
              <w:sz w:val="16"/>
              <w:szCs w:val="16"/>
            </w:rPr>
            <w:t xml:space="preserve">F-P1.1 edycja </w:t>
          </w:r>
          <w:r w:rsidR="008C3250">
            <w:rPr>
              <w:rFonts w:ascii="Arial" w:hAnsi="Arial" w:cs="Arial"/>
              <w:sz w:val="16"/>
              <w:szCs w:val="16"/>
            </w:rPr>
            <w:t>4</w:t>
          </w:r>
          <w:r w:rsidRPr="008B3F2F">
            <w:rPr>
              <w:rFonts w:ascii="Arial" w:hAnsi="Arial" w:cs="Arial"/>
              <w:sz w:val="16"/>
              <w:szCs w:val="16"/>
            </w:rPr>
            <w:t xml:space="preserve">, </w:t>
          </w:r>
          <w:r w:rsidR="008C3250">
            <w:rPr>
              <w:rFonts w:ascii="Arial" w:hAnsi="Arial" w:cs="Arial"/>
              <w:sz w:val="16"/>
              <w:szCs w:val="16"/>
            </w:rPr>
            <w:t>01</w:t>
          </w:r>
          <w:r w:rsidRPr="008B3F2F">
            <w:rPr>
              <w:rFonts w:ascii="Arial" w:hAnsi="Arial" w:cs="Arial"/>
              <w:sz w:val="16"/>
              <w:szCs w:val="16"/>
            </w:rPr>
            <w:t>.202</w:t>
          </w:r>
          <w:r w:rsidR="008C3250">
            <w:rPr>
              <w:rFonts w:ascii="Arial" w:hAnsi="Arial" w:cs="Arial"/>
              <w:sz w:val="16"/>
              <w:szCs w:val="16"/>
            </w:rPr>
            <w:t>4</w:t>
          </w:r>
          <w:r w:rsidRPr="008B3F2F">
            <w:rPr>
              <w:rFonts w:ascii="Arial" w:hAnsi="Arial" w:cs="Arial"/>
              <w:sz w:val="16"/>
              <w:szCs w:val="16"/>
            </w:rPr>
            <w:t> r.</w:t>
          </w:r>
        </w:p>
      </w:tc>
      <w:tc>
        <w:tcPr>
          <w:tcW w:w="1134" w:type="dxa"/>
        </w:tcPr>
        <w:p w14:paraId="2E14F9FA" w14:textId="77777777" w:rsidR="008B3F2F" w:rsidRPr="008B3F2F" w:rsidRDefault="008B3F2F" w:rsidP="008B3F2F">
          <w:pPr>
            <w:pStyle w:val="Nagwek"/>
            <w:rPr>
              <w:rFonts w:ascii="Arial" w:hAnsi="Arial" w:cs="Arial"/>
              <w:sz w:val="16"/>
              <w:szCs w:val="16"/>
            </w:rPr>
          </w:pPr>
        </w:p>
      </w:tc>
      <w:tc>
        <w:tcPr>
          <w:tcW w:w="1984" w:type="dxa"/>
        </w:tcPr>
        <w:p w14:paraId="75C6AE21" w14:textId="77777777" w:rsidR="008B3F2F" w:rsidRPr="008B3F2F" w:rsidRDefault="008B3F2F" w:rsidP="008B3F2F">
          <w:pPr>
            <w:pStyle w:val="Nagwek"/>
            <w:jc w:val="center"/>
            <w:rPr>
              <w:rFonts w:ascii="Arial" w:hAnsi="Arial" w:cs="Arial"/>
              <w:sz w:val="16"/>
              <w:szCs w:val="16"/>
            </w:rPr>
          </w:pPr>
        </w:p>
      </w:tc>
      <w:tc>
        <w:tcPr>
          <w:tcW w:w="3616" w:type="dxa"/>
        </w:tcPr>
        <w:p w14:paraId="62131EAC" w14:textId="77777777" w:rsidR="008B3F2F" w:rsidRPr="008B3F2F" w:rsidRDefault="008B3F2F" w:rsidP="008B3F2F">
          <w:pPr>
            <w:pStyle w:val="Nagwek"/>
            <w:rPr>
              <w:rFonts w:ascii="Arial" w:hAnsi="Arial" w:cs="Arial"/>
              <w:sz w:val="16"/>
              <w:szCs w:val="16"/>
            </w:rPr>
          </w:pPr>
        </w:p>
      </w:tc>
      <w:tc>
        <w:tcPr>
          <w:tcW w:w="708" w:type="dxa"/>
        </w:tcPr>
        <w:p w14:paraId="128CA1E6" w14:textId="2B4FC91A" w:rsidR="008B3F2F" w:rsidRPr="008B3F2F" w:rsidRDefault="00C9405B" w:rsidP="008B3F2F">
          <w:pPr>
            <w:pStyle w:val="Nagwek"/>
            <w:rPr>
              <w:rFonts w:ascii="Arial" w:hAnsi="Arial" w:cs="Arial"/>
              <w:sz w:val="16"/>
              <w:szCs w:val="16"/>
            </w:rPr>
          </w:pPr>
          <w:r>
            <w:rPr>
              <w:rFonts w:ascii="Arial" w:hAnsi="Arial" w:cs="Arial"/>
              <w:sz w:val="16"/>
              <w:szCs w:val="16"/>
            </w:rPr>
            <w:t>1</w:t>
          </w:r>
          <w:r w:rsidR="008B3F2F" w:rsidRPr="008B3F2F">
            <w:rPr>
              <w:rFonts w:ascii="Arial" w:hAnsi="Arial" w:cs="Arial"/>
              <w:sz w:val="16"/>
              <w:szCs w:val="16"/>
            </w:rPr>
            <w:t>/</w:t>
          </w:r>
          <w:r>
            <w:rPr>
              <w:rFonts w:ascii="Arial" w:hAnsi="Arial" w:cs="Arial"/>
              <w:sz w:val="16"/>
              <w:szCs w:val="16"/>
            </w:rPr>
            <w:t>1</w:t>
          </w:r>
        </w:p>
      </w:tc>
    </w:tr>
  </w:tbl>
  <w:p w14:paraId="2FE34CB7" w14:textId="77777777" w:rsidR="008B3F2F" w:rsidRDefault="008B3F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uto"/>
      </w:tblBorders>
      <w:tblCellMar>
        <w:left w:w="70" w:type="dxa"/>
        <w:right w:w="70" w:type="dxa"/>
      </w:tblCellMar>
      <w:tblLook w:val="0000" w:firstRow="0" w:lastRow="0" w:firstColumn="0" w:lastColumn="0" w:noHBand="0" w:noVBand="0"/>
    </w:tblPr>
    <w:tblGrid>
      <w:gridCol w:w="3331"/>
      <w:gridCol w:w="1134"/>
      <w:gridCol w:w="1984"/>
      <w:gridCol w:w="3474"/>
      <w:gridCol w:w="425"/>
    </w:tblGrid>
    <w:tr w:rsidR="008B3F2F" w:rsidRPr="008B3F2F" w14:paraId="2D1F5F38" w14:textId="77777777" w:rsidTr="008B3F2F">
      <w:trPr>
        <w:trHeight w:val="270"/>
      </w:trPr>
      <w:tc>
        <w:tcPr>
          <w:tcW w:w="3331" w:type="dxa"/>
        </w:tcPr>
        <w:p w14:paraId="506ED6D0" w14:textId="04211BF1" w:rsidR="008B3F2F" w:rsidRPr="008B3F2F" w:rsidRDefault="000D2BBA" w:rsidP="008B3F2F">
          <w:pPr>
            <w:pStyle w:val="Nagwek"/>
            <w:ind w:left="-32"/>
            <w:rPr>
              <w:rFonts w:ascii="Arial" w:hAnsi="Arial" w:cs="Arial"/>
              <w:sz w:val="16"/>
              <w:szCs w:val="16"/>
            </w:rPr>
          </w:pPr>
          <w:r w:rsidRPr="000D2BBA">
            <w:rPr>
              <w:rFonts w:ascii="Arial" w:hAnsi="Arial" w:cs="Arial"/>
              <w:sz w:val="16"/>
              <w:szCs w:val="16"/>
            </w:rPr>
            <w:t xml:space="preserve">F-P1.1 edycja </w:t>
          </w:r>
          <w:r w:rsidR="00EE34BB">
            <w:rPr>
              <w:rFonts w:ascii="Arial" w:hAnsi="Arial" w:cs="Arial"/>
              <w:sz w:val="16"/>
              <w:szCs w:val="16"/>
            </w:rPr>
            <w:t>4</w:t>
          </w:r>
          <w:r w:rsidRPr="000D2BBA">
            <w:rPr>
              <w:rFonts w:ascii="Arial" w:hAnsi="Arial" w:cs="Arial"/>
              <w:sz w:val="16"/>
              <w:szCs w:val="16"/>
            </w:rPr>
            <w:t xml:space="preserve">, </w:t>
          </w:r>
          <w:r w:rsidR="00EE34BB">
            <w:rPr>
              <w:rFonts w:ascii="Arial" w:hAnsi="Arial" w:cs="Arial"/>
              <w:sz w:val="16"/>
              <w:szCs w:val="16"/>
            </w:rPr>
            <w:t>01</w:t>
          </w:r>
          <w:r w:rsidRPr="000D2BBA">
            <w:rPr>
              <w:rFonts w:ascii="Arial" w:hAnsi="Arial" w:cs="Arial"/>
              <w:sz w:val="16"/>
              <w:szCs w:val="16"/>
            </w:rPr>
            <w:t>.202</w:t>
          </w:r>
          <w:r w:rsidR="00EE34BB">
            <w:rPr>
              <w:rFonts w:ascii="Arial" w:hAnsi="Arial" w:cs="Arial"/>
              <w:sz w:val="16"/>
              <w:szCs w:val="16"/>
            </w:rPr>
            <w:t>4</w:t>
          </w:r>
          <w:r w:rsidRPr="000D2BBA">
            <w:rPr>
              <w:rFonts w:ascii="Arial" w:hAnsi="Arial" w:cs="Arial"/>
              <w:sz w:val="16"/>
              <w:szCs w:val="16"/>
            </w:rPr>
            <w:t xml:space="preserve"> r.</w:t>
          </w:r>
        </w:p>
      </w:tc>
      <w:tc>
        <w:tcPr>
          <w:tcW w:w="1134" w:type="dxa"/>
        </w:tcPr>
        <w:p w14:paraId="4733C44D" w14:textId="77777777" w:rsidR="008B3F2F" w:rsidRPr="008B3F2F" w:rsidRDefault="008B3F2F" w:rsidP="008B3F2F">
          <w:pPr>
            <w:pStyle w:val="Nagwek"/>
            <w:rPr>
              <w:rFonts w:ascii="Arial" w:hAnsi="Arial" w:cs="Arial"/>
              <w:sz w:val="16"/>
              <w:szCs w:val="16"/>
            </w:rPr>
          </w:pPr>
        </w:p>
      </w:tc>
      <w:tc>
        <w:tcPr>
          <w:tcW w:w="1984" w:type="dxa"/>
        </w:tcPr>
        <w:p w14:paraId="27FE968A" w14:textId="77777777" w:rsidR="008B3F2F" w:rsidRPr="008B3F2F" w:rsidRDefault="008B3F2F" w:rsidP="008B3F2F">
          <w:pPr>
            <w:pStyle w:val="Nagwek"/>
            <w:jc w:val="center"/>
            <w:rPr>
              <w:rFonts w:ascii="Arial" w:hAnsi="Arial" w:cs="Arial"/>
              <w:sz w:val="16"/>
              <w:szCs w:val="16"/>
            </w:rPr>
          </w:pPr>
        </w:p>
      </w:tc>
      <w:tc>
        <w:tcPr>
          <w:tcW w:w="3474" w:type="dxa"/>
        </w:tcPr>
        <w:p w14:paraId="6CE1FA6E" w14:textId="77777777" w:rsidR="008B3F2F" w:rsidRPr="008B3F2F" w:rsidRDefault="008B3F2F" w:rsidP="008B3F2F">
          <w:pPr>
            <w:pStyle w:val="Nagwek"/>
            <w:rPr>
              <w:rFonts w:ascii="Arial" w:hAnsi="Arial" w:cs="Arial"/>
              <w:sz w:val="16"/>
              <w:szCs w:val="16"/>
            </w:rPr>
          </w:pPr>
        </w:p>
      </w:tc>
      <w:tc>
        <w:tcPr>
          <w:tcW w:w="425" w:type="dxa"/>
        </w:tcPr>
        <w:p w14:paraId="3451470C" w14:textId="0D303DCE" w:rsidR="008B3F2F" w:rsidRPr="008B3F2F" w:rsidRDefault="008B3F2F" w:rsidP="008B3F2F">
          <w:pPr>
            <w:pStyle w:val="Nagwek"/>
            <w:rPr>
              <w:rFonts w:ascii="Arial" w:hAnsi="Arial" w:cs="Arial"/>
              <w:sz w:val="16"/>
              <w:szCs w:val="16"/>
            </w:rPr>
          </w:pPr>
          <w:r w:rsidRPr="008B3F2F">
            <w:rPr>
              <w:rFonts w:ascii="Arial" w:hAnsi="Arial" w:cs="Arial"/>
              <w:sz w:val="16"/>
              <w:szCs w:val="16"/>
            </w:rPr>
            <w:fldChar w:fldCharType="begin"/>
          </w:r>
          <w:r w:rsidRPr="008B3F2F">
            <w:rPr>
              <w:rFonts w:ascii="Arial" w:hAnsi="Arial" w:cs="Arial"/>
              <w:sz w:val="16"/>
              <w:szCs w:val="16"/>
            </w:rPr>
            <w:instrText xml:space="preserve"> PAGE </w:instrText>
          </w:r>
          <w:r w:rsidRPr="008B3F2F">
            <w:rPr>
              <w:rFonts w:ascii="Arial" w:hAnsi="Arial" w:cs="Arial"/>
              <w:sz w:val="16"/>
              <w:szCs w:val="16"/>
            </w:rPr>
            <w:fldChar w:fldCharType="separate"/>
          </w:r>
          <w:r w:rsidRPr="008B3F2F">
            <w:rPr>
              <w:rFonts w:ascii="Arial" w:hAnsi="Arial" w:cs="Arial"/>
              <w:sz w:val="16"/>
              <w:szCs w:val="16"/>
            </w:rPr>
            <w:t>1</w:t>
          </w:r>
          <w:r w:rsidRPr="008B3F2F">
            <w:rPr>
              <w:rFonts w:ascii="Arial" w:hAnsi="Arial" w:cs="Arial"/>
              <w:sz w:val="16"/>
              <w:szCs w:val="16"/>
            </w:rPr>
            <w:fldChar w:fldCharType="end"/>
          </w:r>
          <w:r w:rsidRPr="008B3F2F">
            <w:rPr>
              <w:rFonts w:ascii="Arial" w:hAnsi="Arial" w:cs="Arial"/>
              <w:sz w:val="16"/>
              <w:szCs w:val="16"/>
            </w:rPr>
            <w:t>/2</w:t>
          </w:r>
        </w:p>
      </w:tc>
    </w:tr>
  </w:tbl>
  <w:p w14:paraId="34834917" w14:textId="77777777" w:rsidR="008B3F2F" w:rsidRDefault="008B3F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01F0" w14:textId="77777777" w:rsidR="00EB0505" w:rsidRDefault="00EB0505" w:rsidP="00FB0EA9">
      <w:r>
        <w:separator/>
      </w:r>
    </w:p>
  </w:footnote>
  <w:footnote w:type="continuationSeparator" w:id="0">
    <w:p w14:paraId="14530D8D" w14:textId="77777777" w:rsidR="00EB0505" w:rsidRDefault="00EB0505" w:rsidP="00FB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E546" w14:textId="3A555C92" w:rsidR="002B0418" w:rsidRDefault="00431FC5">
    <w:pPr>
      <w:pStyle w:val="Nagwek"/>
    </w:pPr>
    <w:r>
      <w:rPr>
        <w:noProof/>
        <w14:ligatures w14:val="standardContextual"/>
      </w:rPr>
      <w:pict w14:anchorId="77CD1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3233626" o:spid="_x0000_s1026" type="#_x0000_t75" style="position:absolute;margin-left:0;margin-top:0;width:523.25pt;height:650.15pt;z-index:-251657216;mso-position-horizontal:center;mso-position-horizontal-relative:margin;mso-position-vertical:center;mso-position-vertical-relative:margin" o:allowincell="f">
          <v:imagedata r:id="rId1" o:title="Logo OC SITB do certyfikató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C99A" w14:textId="0BEFA2C4" w:rsidR="00A51222" w:rsidRPr="009C6DE1" w:rsidRDefault="00A51222" w:rsidP="00A51222">
    <w:pPr>
      <w:pStyle w:val="Nagwek1"/>
      <w:spacing w:before="60"/>
      <w:rPr>
        <w:rFonts w:ascii="Arial" w:hAnsi="Arial" w:cs="Arial"/>
        <w:bCs w:val="0"/>
        <w:sz w:val="24"/>
      </w:rPr>
    </w:pPr>
    <w:r w:rsidRPr="009C6DE1">
      <w:rPr>
        <w:rFonts w:ascii="Arial" w:hAnsi="Arial" w:cs="Arial"/>
        <w:sz w:val="24"/>
      </w:rPr>
      <w:t xml:space="preserve">OŚRODEK CERTYFIKACJI </w:t>
    </w:r>
    <w:r w:rsidRPr="009C6DE1">
      <w:rPr>
        <w:rFonts w:ascii="Arial" w:hAnsi="Arial" w:cs="Arial"/>
        <w:bCs w:val="0"/>
        <w:sz w:val="24"/>
      </w:rPr>
      <w:t xml:space="preserve">SYSTEMY I TECHNIKI BEZPIECZEŃSTWA Sp. z o.o. </w:t>
    </w:r>
  </w:p>
  <w:p w14:paraId="679FC1E7" w14:textId="03440137" w:rsidR="008B3F2F" w:rsidRPr="00A51222" w:rsidRDefault="00431FC5" w:rsidP="00C9405B">
    <w:pPr>
      <w:pStyle w:val="Tekstpodstawowy"/>
      <w:spacing w:after="60"/>
      <w:jc w:val="center"/>
      <w:rPr>
        <w:rFonts w:ascii="Arial" w:hAnsi="Arial" w:cs="Arial"/>
        <w:i/>
        <w:iCs/>
        <w:sz w:val="20"/>
        <w:szCs w:val="20"/>
        <w:lang w:val="en-GB"/>
      </w:rPr>
    </w:pPr>
    <w:r>
      <w:rPr>
        <w:rFonts w:ascii="Arial" w:hAnsi="Arial" w:cs="Arial"/>
        <w:bCs/>
        <w:noProof/>
        <w14:ligatures w14:val="standardContextual"/>
      </w:rPr>
      <w:pict w14:anchorId="15667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3233627" o:spid="_x0000_s1027" type="#_x0000_t75" style="position:absolute;left:0;text-align:left;margin-left:0;margin-top:0;width:477.15pt;height:592.9pt;z-index:-251656192;mso-position-horizontal:center;mso-position-horizontal-relative:margin;mso-position-vertical:center;mso-position-vertical-relative:margin" o:allowincell="f">
          <v:imagedata r:id="rId1" o:title="Logo OC SITB do certyfikatów" gain="19661f" blacklevel="22938f"/>
          <w10:wrap anchorx="margin" anchory="margin"/>
        </v:shape>
      </w:pict>
    </w:r>
    <w:r w:rsidR="00A51222" w:rsidRPr="009C6DE1">
      <w:rPr>
        <w:rFonts w:ascii="Arial" w:hAnsi="Arial" w:cs="Arial"/>
        <w:i/>
        <w:iCs/>
        <w:sz w:val="20"/>
        <w:szCs w:val="20"/>
        <w:lang w:val="en-GB"/>
      </w:rPr>
      <w:t xml:space="preserve">CERTIFICATION CENTER SYSTEMS AND TECHNIQUES OF SECURITY Sp. z </w:t>
    </w:r>
    <w:proofErr w:type="spellStart"/>
    <w:r w:rsidR="00A51222" w:rsidRPr="009C6DE1">
      <w:rPr>
        <w:rFonts w:ascii="Arial" w:hAnsi="Arial" w:cs="Arial"/>
        <w:i/>
        <w:iCs/>
        <w:sz w:val="20"/>
        <w:szCs w:val="20"/>
        <w:lang w:val="en-GB"/>
      </w:rPr>
      <w:t>o.o.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EFF9" w14:textId="6CCA7458" w:rsidR="00A51222" w:rsidRPr="009C6DE1" w:rsidRDefault="00A51222" w:rsidP="00A51222">
    <w:pPr>
      <w:pStyle w:val="Nagwek1"/>
      <w:spacing w:before="60"/>
      <w:rPr>
        <w:rFonts w:ascii="Arial" w:hAnsi="Arial" w:cs="Arial"/>
        <w:bCs w:val="0"/>
        <w:sz w:val="24"/>
      </w:rPr>
    </w:pPr>
    <w:r w:rsidRPr="009C6DE1">
      <w:rPr>
        <w:rFonts w:ascii="Arial" w:hAnsi="Arial" w:cs="Arial"/>
        <w:sz w:val="24"/>
      </w:rPr>
      <w:t xml:space="preserve">OŚRODEK CERTYFIKACJI </w:t>
    </w:r>
    <w:r w:rsidRPr="009C6DE1">
      <w:rPr>
        <w:rFonts w:ascii="Arial" w:hAnsi="Arial" w:cs="Arial"/>
        <w:bCs w:val="0"/>
        <w:sz w:val="24"/>
      </w:rPr>
      <w:t xml:space="preserve">SYSTEMY I TECHNIKI BEZPIECZEŃSTWA Sp. z o.o. </w:t>
    </w:r>
  </w:p>
  <w:p w14:paraId="7325F640" w14:textId="77777777" w:rsidR="00A51222" w:rsidRPr="009C6DE1" w:rsidRDefault="00A51222" w:rsidP="00A51222">
    <w:pPr>
      <w:pStyle w:val="Tekstpodstawowy"/>
      <w:spacing w:after="60"/>
      <w:jc w:val="center"/>
      <w:rPr>
        <w:rFonts w:ascii="Arial" w:hAnsi="Arial" w:cs="Arial"/>
        <w:i/>
        <w:iCs/>
        <w:sz w:val="20"/>
        <w:szCs w:val="20"/>
        <w:lang w:val="en-GB"/>
      </w:rPr>
    </w:pPr>
    <w:r w:rsidRPr="009C6DE1">
      <w:rPr>
        <w:rFonts w:ascii="Arial" w:hAnsi="Arial" w:cs="Arial"/>
        <w:i/>
        <w:iCs/>
        <w:sz w:val="20"/>
        <w:szCs w:val="20"/>
        <w:lang w:val="en-GB"/>
      </w:rPr>
      <w:t xml:space="preserve">CERTIFICATION CENTER SYSTEMS AND TECHNIQUES OF SECURITY Sp. z </w:t>
    </w:r>
    <w:proofErr w:type="spellStart"/>
    <w:r w:rsidRPr="009C6DE1">
      <w:rPr>
        <w:rFonts w:ascii="Arial" w:hAnsi="Arial" w:cs="Arial"/>
        <w:i/>
        <w:iCs/>
        <w:sz w:val="20"/>
        <w:szCs w:val="20"/>
        <w:lang w:val="en-GB"/>
      </w:rPr>
      <w:t>o.o.</w:t>
    </w:r>
    <w:proofErr w:type="spellEnd"/>
  </w:p>
  <w:p w14:paraId="1264EA71" w14:textId="77777777" w:rsidR="00A51222" w:rsidRPr="00784E30" w:rsidRDefault="00A51222" w:rsidP="00A51222">
    <w:pPr>
      <w:pStyle w:val="Tekstpodstawowy"/>
      <w:spacing w:after="60"/>
      <w:jc w:val="center"/>
      <w:rPr>
        <w:rFonts w:ascii="Arial" w:hAnsi="Arial" w:cs="Arial"/>
        <w:i/>
        <w:iCs/>
        <w:sz w:val="16"/>
        <w:szCs w:val="16"/>
        <w:lang w:val="en-GB"/>
      </w:rPr>
    </w:pPr>
  </w:p>
  <w:p w14:paraId="16863F54" w14:textId="2DDE40EA" w:rsidR="00EB5181" w:rsidRPr="00DA0C23" w:rsidRDefault="00431FC5">
    <w:pPr>
      <w:pStyle w:val="Nagwek"/>
      <w:rPr>
        <w:sz w:val="16"/>
        <w:szCs w:val="16"/>
      </w:rPr>
    </w:pPr>
    <w:r>
      <w:rPr>
        <w:rFonts w:ascii="Arial" w:hAnsi="Arial" w:cs="Arial"/>
        <w:bCs/>
        <w:noProof/>
        <w:sz w:val="16"/>
        <w:szCs w:val="16"/>
        <w14:ligatures w14:val="standardContextual"/>
      </w:rPr>
      <w:pict w14:anchorId="03F3C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3233625" o:spid="_x0000_s1025" type="#_x0000_t75" style="position:absolute;margin-left:53.75pt;margin-top:59.4pt;width:412.3pt;height:512.25pt;z-index:-251658240;mso-position-horizontal-relative:margin;mso-position-vertical-relative:margin" o:allowincell="f">
          <v:imagedata r:id="rId1" o:title="Logo OC SITB do certyfikató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720" w:hanging="360"/>
      </w:pPr>
      <w:rPr>
        <w:rFonts w:ascii="Arial" w:hAnsi="Arial" w:cs="Arial" w:hint="default"/>
        <w:b w:val="0"/>
        <w:bCs/>
        <w:i w:val="0"/>
        <w:sz w:val="18"/>
        <w:szCs w:val="18"/>
      </w:r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20" w:hanging="360"/>
      </w:pPr>
      <w:rPr>
        <w:rFonts w:ascii="Arial" w:hAnsi="Arial" w:cs="Arial" w:hint="default"/>
        <w:b w:val="0"/>
        <w:i w:val="0"/>
        <w:sz w:val="20"/>
      </w:rPr>
    </w:lvl>
  </w:abstractNum>
  <w:abstractNum w:abstractNumId="4" w15:restartNumberingAfterBreak="0">
    <w:nsid w:val="00000005"/>
    <w:multiLevelType w:val="singleLevel"/>
    <w:tmpl w:val="00000005"/>
    <w:name w:val="WW8Num12"/>
    <w:lvl w:ilvl="0">
      <w:start w:val="1"/>
      <w:numFmt w:val="decimal"/>
      <w:lvlText w:val="%1."/>
      <w:lvlJc w:val="left"/>
      <w:pPr>
        <w:tabs>
          <w:tab w:val="num" w:pos="397"/>
        </w:tabs>
        <w:ind w:left="397" w:hanging="397"/>
      </w:pPr>
      <w:rPr>
        <w:rFonts w:hint="default"/>
      </w:rPr>
    </w:lvl>
  </w:abstractNum>
  <w:abstractNum w:abstractNumId="5" w15:restartNumberingAfterBreak="0">
    <w:nsid w:val="00000006"/>
    <w:multiLevelType w:val="singleLevel"/>
    <w:tmpl w:val="00000006"/>
    <w:name w:val="WW8Num15"/>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6" w15:restartNumberingAfterBreak="0">
    <w:nsid w:val="00000007"/>
    <w:multiLevelType w:val="singleLevel"/>
    <w:tmpl w:val="00000007"/>
    <w:name w:val="WW8Num16"/>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7" w15:restartNumberingAfterBreak="0">
    <w:nsid w:val="00000008"/>
    <w:multiLevelType w:val="singleLevel"/>
    <w:tmpl w:val="00000008"/>
    <w:name w:val="WW8Num17"/>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8" w15:restartNumberingAfterBreak="0">
    <w:nsid w:val="00000009"/>
    <w:multiLevelType w:val="singleLevel"/>
    <w:tmpl w:val="00000009"/>
    <w:name w:val="WW8Num20"/>
    <w:lvl w:ilvl="0">
      <w:start w:val="1"/>
      <w:numFmt w:val="bullet"/>
      <w:lvlText w:val=""/>
      <w:lvlJc w:val="left"/>
      <w:pPr>
        <w:tabs>
          <w:tab w:val="num" w:pos="540"/>
        </w:tabs>
        <w:ind w:left="540" w:hanging="360"/>
      </w:pPr>
      <w:rPr>
        <w:rFonts w:ascii="Wingdings" w:hAnsi="Wingdings" w:cs="Wingdings" w:hint="default"/>
      </w:rPr>
    </w:lvl>
  </w:abstractNum>
  <w:abstractNum w:abstractNumId="9" w15:restartNumberingAfterBreak="0">
    <w:nsid w:val="0000000A"/>
    <w:multiLevelType w:val="singleLevel"/>
    <w:tmpl w:val="0000000A"/>
    <w:name w:val="WW8Num23"/>
    <w:lvl w:ilvl="0">
      <w:start w:val="1"/>
      <w:numFmt w:val="decimal"/>
      <w:lvlText w:val="%1."/>
      <w:lvlJc w:val="left"/>
      <w:pPr>
        <w:tabs>
          <w:tab w:val="num" w:pos="0"/>
        </w:tabs>
        <w:ind w:left="720" w:hanging="360"/>
      </w:pPr>
      <w:rPr>
        <w:rFonts w:ascii="Arial" w:hAnsi="Arial" w:cs="Arial" w:hint="default"/>
        <w:b w:val="0"/>
        <w:i w:val="0"/>
        <w:iCs/>
        <w:sz w:val="18"/>
        <w:szCs w:val="18"/>
        <w:lang w:val="pl-PL" w:eastAsia="pl-PL"/>
      </w:rPr>
    </w:lvl>
  </w:abstractNum>
  <w:abstractNum w:abstractNumId="10" w15:restartNumberingAfterBreak="0">
    <w:nsid w:val="0000000B"/>
    <w:multiLevelType w:val="singleLevel"/>
    <w:tmpl w:val="0000000B"/>
    <w:name w:val="WW8Num25"/>
    <w:lvl w:ilvl="0">
      <w:start w:val="1"/>
      <w:numFmt w:val="bullet"/>
      <w:lvlText w:val=""/>
      <w:lvlJc w:val="left"/>
      <w:pPr>
        <w:tabs>
          <w:tab w:val="num" w:pos="540"/>
        </w:tabs>
        <w:ind w:left="540" w:hanging="360"/>
      </w:pPr>
      <w:rPr>
        <w:rFonts w:ascii="Wingdings" w:hAnsi="Wingdings" w:cs="Wingdings" w:hint="default"/>
      </w:rPr>
    </w:lvl>
  </w:abstractNum>
  <w:abstractNum w:abstractNumId="11" w15:restartNumberingAfterBreak="0">
    <w:nsid w:val="02147812"/>
    <w:multiLevelType w:val="hybridMultilevel"/>
    <w:tmpl w:val="1C4E4298"/>
    <w:lvl w:ilvl="0" w:tplc="4244AA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D63281"/>
    <w:multiLevelType w:val="hybridMultilevel"/>
    <w:tmpl w:val="5964AB68"/>
    <w:lvl w:ilvl="0" w:tplc="2D00B620">
      <w:start w:val="1"/>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460010"/>
    <w:multiLevelType w:val="hybridMultilevel"/>
    <w:tmpl w:val="3036D7A8"/>
    <w:lvl w:ilvl="0" w:tplc="4244AA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5EC29D6"/>
    <w:multiLevelType w:val="hybridMultilevel"/>
    <w:tmpl w:val="65944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D5304"/>
    <w:multiLevelType w:val="multilevel"/>
    <w:tmpl w:val="2676D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F13D57"/>
    <w:multiLevelType w:val="multilevel"/>
    <w:tmpl w:val="4718BD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CDF272E"/>
    <w:multiLevelType w:val="hybridMultilevel"/>
    <w:tmpl w:val="85DE2B18"/>
    <w:lvl w:ilvl="0" w:tplc="D9D695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3E5927"/>
    <w:multiLevelType w:val="singleLevel"/>
    <w:tmpl w:val="0000000A"/>
    <w:lvl w:ilvl="0">
      <w:start w:val="1"/>
      <w:numFmt w:val="decimal"/>
      <w:lvlText w:val="%1."/>
      <w:lvlJc w:val="left"/>
      <w:pPr>
        <w:tabs>
          <w:tab w:val="num" w:pos="0"/>
        </w:tabs>
        <w:ind w:left="720" w:hanging="360"/>
      </w:pPr>
      <w:rPr>
        <w:rFonts w:ascii="Arial" w:hAnsi="Arial" w:cs="Arial" w:hint="default"/>
        <w:b w:val="0"/>
        <w:i w:val="0"/>
        <w:iCs/>
        <w:sz w:val="18"/>
        <w:szCs w:val="18"/>
        <w:lang w:val="pl-PL" w:eastAsia="pl-PL"/>
      </w:rPr>
    </w:lvl>
  </w:abstractNum>
  <w:abstractNum w:abstractNumId="19" w15:restartNumberingAfterBreak="0">
    <w:nsid w:val="32DA1527"/>
    <w:multiLevelType w:val="hybridMultilevel"/>
    <w:tmpl w:val="396C55F0"/>
    <w:lvl w:ilvl="0" w:tplc="E45E7C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4956C7"/>
    <w:multiLevelType w:val="hybridMultilevel"/>
    <w:tmpl w:val="DB527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C40B6"/>
    <w:multiLevelType w:val="hybridMultilevel"/>
    <w:tmpl w:val="ACEAFA00"/>
    <w:lvl w:ilvl="0" w:tplc="6CBA79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4AD557F"/>
    <w:multiLevelType w:val="hybridMultilevel"/>
    <w:tmpl w:val="7BF844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6912FED"/>
    <w:multiLevelType w:val="hybridMultilevel"/>
    <w:tmpl w:val="B39A9D44"/>
    <w:lvl w:ilvl="0" w:tplc="4244AA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FE4EB4"/>
    <w:multiLevelType w:val="hybridMultilevel"/>
    <w:tmpl w:val="0F4EA6C6"/>
    <w:lvl w:ilvl="0" w:tplc="C28605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CA4D08"/>
    <w:multiLevelType w:val="hybridMultilevel"/>
    <w:tmpl w:val="C7BAC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FD47F2"/>
    <w:multiLevelType w:val="hybridMultilevel"/>
    <w:tmpl w:val="BDFE62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BFF3C40"/>
    <w:multiLevelType w:val="multilevel"/>
    <w:tmpl w:val="40CC408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DBD1420"/>
    <w:multiLevelType w:val="hybridMultilevel"/>
    <w:tmpl w:val="49E8B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FE2024"/>
    <w:multiLevelType w:val="hybridMultilevel"/>
    <w:tmpl w:val="4C828A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F693F69"/>
    <w:multiLevelType w:val="hybridMultilevel"/>
    <w:tmpl w:val="DD92D0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0122146">
    <w:abstractNumId w:val="0"/>
  </w:num>
  <w:num w:numId="2" w16cid:durableId="1506020842">
    <w:abstractNumId w:val="1"/>
  </w:num>
  <w:num w:numId="3" w16cid:durableId="1768580290">
    <w:abstractNumId w:val="2"/>
  </w:num>
  <w:num w:numId="4" w16cid:durableId="1167669895">
    <w:abstractNumId w:val="3"/>
  </w:num>
  <w:num w:numId="5" w16cid:durableId="444227214">
    <w:abstractNumId w:val="4"/>
  </w:num>
  <w:num w:numId="6" w16cid:durableId="1069688399">
    <w:abstractNumId w:val="5"/>
  </w:num>
  <w:num w:numId="7" w16cid:durableId="1705255697">
    <w:abstractNumId w:val="6"/>
  </w:num>
  <w:num w:numId="8" w16cid:durableId="108554705">
    <w:abstractNumId w:val="7"/>
  </w:num>
  <w:num w:numId="9" w16cid:durableId="1016999000">
    <w:abstractNumId w:val="8"/>
  </w:num>
  <w:num w:numId="10" w16cid:durableId="1640577539">
    <w:abstractNumId w:val="9"/>
  </w:num>
  <w:num w:numId="11" w16cid:durableId="1154561859">
    <w:abstractNumId w:val="10"/>
  </w:num>
  <w:num w:numId="12" w16cid:durableId="124661509">
    <w:abstractNumId w:val="18"/>
  </w:num>
  <w:num w:numId="13" w16cid:durableId="1521964697">
    <w:abstractNumId w:val="11"/>
  </w:num>
  <w:num w:numId="14" w16cid:durableId="773551980">
    <w:abstractNumId w:val="29"/>
  </w:num>
  <w:num w:numId="15" w16cid:durableId="65540722">
    <w:abstractNumId w:val="23"/>
  </w:num>
  <w:num w:numId="16" w16cid:durableId="1917863487">
    <w:abstractNumId w:val="14"/>
  </w:num>
  <w:num w:numId="17" w16cid:durableId="628172100">
    <w:abstractNumId w:val="25"/>
  </w:num>
  <w:num w:numId="18" w16cid:durableId="1211917004">
    <w:abstractNumId w:val="26"/>
  </w:num>
  <w:num w:numId="19" w16cid:durableId="1051658853">
    <w:abstractNumId w:val="20"/>
  </w:num>
  <w:num w:numId="20" w16cid:durableId="1560364473">
    <w:abstractNumId w:val="27"/>
  </w:num>
  <w:num w:numId="21" w16cid:durableId="221449966">
    <w:abstractNumId w:val="13"/>
  </w:num>
  <w:num w:numId="22" w16cid:durableId="93016343">
    <w:abstractNumId w:val="12"/>
  </w:num>
  <w:num w:numId="23" w16cid:durableId="2094162566">
    <w:abstractNumId w:val="30"/>
  </w:num>
  <w:num w:numId="24" w16cid:durableId="1217618243">
    <w:abstractNumId w:val="28"/>
  </w:num>
  <w:num w:numId="25" w16cid:durableId="1248419357">
    <w:abstractNumId w:val="22"/>
  </w:num>
  <w:num w:numId="26" w16cid:durableId="859002743">
    <w:abstractNumId w:val="15"/>
  </w:num>
  <w:num w:numId="27" w16cid:durableId="377978217">
    <w:abstractNumId w:val="24"/>
  </w:num>
  <w:num w:numId="28" w16cid:durableId="1608005042">
    <w:abstractNumId w:val="17"/>
  </w:num>
  <w:num w:numId="29" w16cid:durableId="1279675497">
    <w:abstractNumId w:val="16"/>
  </w:num>
  <w:num w:numId="30" w16cid:durableId="102387788">
    <w:abstractNumId w:val="21"/>
  </w:num>
  <w:num w:numId="31" w16cid:durableId="6296341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A9"/>
    <w:rsid w:val="00004C7F"/>
    <w:rsid w:val="00015559"/>
    <w:rsid w:val="00022B78"/>
    <w:rsid w:val="0002699A"/>
    <w:rsid w:val="00040932"/>
    <w:rsid w:val="000454F5"/>
    <w:rsid w:val="0006114C"/>
    <w:rsid w:val="00070EA8"/>
    <w:rsid w:val="00071BBC"/>
    <w:rsid w:val="0009086E"/>
    <w:rsid w:val="00095456"/>
    <w:rsid w:val="000D2BBA"/>
    <w:rsid w:val="000D36BF"/>
    <w:rsid w:val="00103EEB"/>
    <w:rsid w:val="00104CED"/>
    <w:rsid w:val="00114CF4"/>
    <w:rsid w:val="001553DF"/>
    <w:rsid w:val="00171F9E"/>
    <w:rsid w:val="00180B99"/>
    <w:rsid w:val="00183E19"/>
    <w:rsid w:val="00186CA0"/>
    <w:rsid w:val="001B7807"/>
    <w:rsid w:val="001C0CA2"/>
    <w:rsid w:val="001F6A7F"/>
    <w:rsid w:val="002019D1"/>
    <w:rsid w:val="00211AD0"/>
    <w:rsid w:val="002411D4"/>
    <w:rsid w:val="00280661"/>
    <w:rsid w:val="0028334A"/>
    <w:rsid w:val="00283840"/>
    <w:rsid w:val="002B0418"/>
    <w:rsid w:val="002B62C7"/>
    <w:rsid w:val="002B714D"/>
    <w:rsid w:val="002B7838"/>
    <w:rsid w:val="002D7849"/>
    <w:rsid w:val="002E37D2"/>
    <w:rsid w:val="003018C8"/>
    <w:rsid w:val="003226F6"/>
    <w:rsid w:val="00325632"/>
    <w:rsid w:val="00341E0C"/>
    <w:rsid w:val="00341E7B"/>
    <w:rsid w:val="0035757F"/>
    <w:rsid w:val="00371D14"/>
    <w:rsid w:val="003A131D"/>
    <w:rsid w:val="003A1587"/>
    <w:rsid w:val="003A5742"/>
    <w:rsid w:val="003B6CEE"/>
    <w:rsid w:val="003E28A8"/>
    <w:rsid w:val="003F73B7"/>
    <w:rsid w:val="0040347D"/>
    <w:rsid w:val="004204DB"/>
    <w:rsid w:val="00431752"/>
    <w:rsid w:val="00431FC5"/>
    <w:rsid w:val="00440ED8"/>
    <w:rsid w:val="00472EBD"/>
    <w:rsid w:val="00492479"/>
    <w:rsid w:val="004C4550"/>
    <w:rsid w:val="00501E71"/>
    <w:rsid w:val="005111F5"/>
    <w:rsid w:val="00516710"/>
    <w:rsid w:val="00527D11"/>
    <w:rsid w:val="00532FDC"/>
    <w:rsid w:val="00575CA5"/>
    <w:rsid w:val="0058336D"/>
    <w:rsid w:val="00583DB0"/>
    <w:rsid w:val="00585C49"/>
    <w:rsid w:val="00587E02"/>
    <w:rsid w:val="0059288B"/>
    <w:rsid w:val="00593D49"/>
    <w:rsid w:val="005A2E00"/>
    <w:rsid w:val="005A65CD"/>
    <w:rsid w:val="005A6DFC"/>
    <w:rsid w:val="005B0BF9"/>
    <w:rsid w:val="005B473C"/>
    <w:rsid w:val="005C1011"/>
    <w:rsid w:val="005C4766"/>
    <w:rsid w:val="005F067C"/>
    <w:rsid w:val="005F46B6"/>
    <w:rsid w:val="005F69B0"/>
    <w:rsid w:val="00606857"/>
    <w:rsid w:val="00606F30"/>
    <w:rsid w:val="00645088"/>
    <w:rsid w:val="00682E5C"/>
    <w:rsid w:val="006B61C3"/>
    <w:rsid w:val="006C00CA"/>
    <w:rsid w:val="006D2462"/>
    <w:rsid w:val="00741A0F"/>
    <w:rsid w:val="00750DF3"/>
    <w:rsid w:val="007557D1"/>
    <w:rsid w:val="007820CB"/>
    <w:rsid w:val="007827F8"/>
    <w:rsid w:val="00784E30"/>
    <w:rsid w:val="007B1145"/>
    <w:rsid w:val="007B78E6"/>
    <w:rsid w:val="007F0843"/>
    <w:rsid w:val="00822D17"/>
    <w:rsid w:val="00841C9F"/>
    <w:rsid w:val="008707BA"/>
    <w:rsid w:val="00876102"/>
    <w:rsid w:val="008B3F2F"/>
    <w:rsid w:val="008C0712"/>
    <w:rsid w:val="008C3250"/>
    <w:rsid w:val="008D0A48"/>
    <w:rsid w:val="008D4C8A"/>
    <w:rsid w:val="008D5603"/>
    <w:rsid w:val="008D5CD6"/>
    <w:rsid w:val="008D67D3"/>
    <w:rsid w:val="00913638"/>
    <w:rsid w:val="00931786"/>
    <w:rsid w:val="00943D4F"/>
    <w:rsid w:val="009674EE"/>
    <w:rsid w:val="009748E3"/>
    <w:rsid w:val="009857B3"/>
    <w:rsid w:val="00986EBE"/>
    <w:rsid w:val="00994127"/>
    <w:rsid w:val="009A0D91"/>
    <w:rsid w:val="009A2348"/>
    <w:rsid w:val="009C6DE1"/>
    <w:rsid w:val="009D3204"/>
    <w:rsid w:val="009E0AF6"/>
    <w:rsid w:val="009F1298"/>
    <w:rsid w:val="00A20096"/>
    <w:rsid w:val="00A30E0B"/>
    <w:rsid w:val="00A3221B"/>
    <w:rsid w:val="00A40EDE"/>
    <w:rsid w:val="00A51222"/>
    <w:rsid w:val="00A62AB3"/>
    <w:rsid w:val="00A705DB"/>
    <w:rsid w:val="00A75B05"/>
    <w:rsid w:val="00AA5725"/>
    <w:rsid w:val="00AC2649"/>
    <w:rsid w:val="00AC585B"/>
    <w:rsid w:val="00AC6FC0"/>
    <w:rsid w:val="00AE254C"/>
    <w:rsid w:val="00AE34F5"/>
    <w:rsid w:val="00B22C9B"/>
    <w:rsid w:val="00B30344"/>
    <w:rsid w:val="00B54174"/>
    <w:rsid w:val="00B5474E"/>
    <w:rsid w:val="00B54FEB"/>
    <w:rsid w:val="00B619A2"/>
    <w:rsid w:val="00BD0168"/>
    <w:rsid w:val="00BD79C9"/>
    <w:rsid w:val="00BE07B4"/>
    <w:rsid w:val="00BF0C51"/>
    <w:rsid w:val="00BF5977"/>
    <w:rsid w:val="00C373AD"/>
    <w:rsid w:val="00C808F7"/>
    <w:rsid w:val="00C9405B"/>
    <w:rsid w:val="00CA51BE"/>
    <w:rsid w:val="00CC412D"/>
    <w:rsid w:val="00CD22DE"/>
    <w:rsid w:val="00CF185D"/>
    <w:rsid w:val="00D16B86"/>
    <w:rsid w:val="00D25D18"/>
    <w:rsid w:val="00D31EF4"/>
    <w:rsid w:val="00D462AA"/>
    <w:rsid w:val="00D82068"/>
    <w:rsid w:val="00D967FF"/>
    <w:rsid w:val="00D97255"/>
    <w:rsid w:val="00DA0C23"/>
    <w:rsid w:val="00DA2FC6"/>
    <w:rsid w:val="00DF1B3C"/>
    <w:rsid w:val="00E05FAB"/>
    <w:rsid w:val="00E07EE8"/>
    <w:rsid w:val="00E24EFA"/>
    <w:rsid w:val="00E26E19"/>
    <w:rsid w:val="00E27A2C"/>
    <w:rsid w:val="00E355B2"/>
    <w:rsid w:val="00E40847"/>
    <w:rsid w:val="00E733AC"/>
    <w:rsid w:val="00E87DC3"/>
    <w:rsid w:val="00EB0505"/>
    <w:rsid w:val="00EB5181"/>
    <w:rsid w:val="00EE34BB"/>
    <w:rsid w:val="00EF2179"/>
    <w:rsid w:val="00F10E50"/>
    <w:rsid w:val="00F17835"/>
    <w:rsid w:val="00F32819"/>
    <w:rsid w:val="00F5461F"/>
    <w:rsid w:val="00F734B0"/>
    <w:rsid w:val="00FB0EA9"/>
    <w:rsid w:val="00FB5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C979C"/>
  <w15:chartTrackingRefBased/>
  <w15:docId w15:val="{1AABBBCE-3F5C-4D9A-A572-AD8C111F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0EA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2">
    <w:name w:val="heading 2"/>
    <w:basedOn w:val="Normalny"/>
    <w:next w:val="Normalny"/>
    <w:link w:val="Nagwek2Znak"/>
    <w:qFormat/>
    <w:rsid w:val="00FB0EA9"/>
    <w:pPr>
      <w:keepNext/>
      <w:numPr>
        <w:ilvl w:val="1"/>
        <w:numId w:val="1"/>
      </w:numPr>
      <w:spacing w:before="120"/>
      <w:jc w:val="center"/>
      <w:outlineLvl w:val="1"/>
    </w:pPr>
    <w:rPr>
      <w:rFonts w:ascii="Arial" w:hAnsi="Arial" w:cs="Arial"/>
      <w:b/>
      <w:bC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B0EA9"/>
    <w:rPr>
      <w:rFonts w:ascii="Arial" w:eastAsia="Times New Roman" w:hAnsi="Arial" w:cs="Arial"/>
      <w:b/>
      <w:bCs/>
      <w:kern w:val="0"/>
      <w:sz w:val="40"/>
      <w:szCs w:val="24"/>
      <w:lang w:eastAsia="zh-CN"/>
      <w14:ligatures w14:val="none"/>
    </w:rPr>
  </w:style>
  <w:style w:type="character" w:styleId="Hipercze">
    <w:name w:val="Hyperlink"/>
    <w:rsid w:val="00FB0EA9"/>
    <w:rPr>
      <w:color w:val="0000FF"/>
      <w:u w:val="single"/>
    </w:rPr>
  </w:style>
  <w:style w:type="paragraph" w:customStyle="1" w:styleId="Nagwek1">
    <w:name w:val="Nagłówek1"/>
    <w:basedOn w:val="Normalny"/>
    <w:next w:val="Tekstpodstawowy"/>
    <w:rsid w:val="00FB0EA9"/>
    <w:pPr>
      <w:jc w:val="center"/>
    </w:pPr>
    <w:rPr>
      <w:b/>
      <w:bCs/>
      <w:sz w:val="40"/>
    </w:rPr>
  </w:style>
  <w:style w:type="paragraph" w:styleId="Nagwek">
    <w:name w:val="header"/>
    <w:basedOn w:val="Normalny"/>
    <w:link w:val="NagwekZnak"/>
    <w:rsid w:val="00FB0EA9"/>
    <w:pPr>
      <w:tabs>
        <w:tab w:val="center" w:pos="4536"/>
        <w:tab w:val="right" w:pos="9072"/>
      </w:tabs>
    </w:pPr>
  </w:style>
  <w:style w:type="character" w:customStyle="1" w:styleId="NagwekZnak">
    <w:name w:val="Nagłówek Znak"/>
    <w:basedOn w:val="Domylnaczcionkaakapitu"/>
    <w:link w:val="Nagwek"/>
    <w:rsid w:val="00FB0EA9"/>
    <w:rPr>
      <w:rFonts w:ascii="Times New Roman" w:eastAsia="Times New Roman" w:hAnsi="Times New Roman" w:cs="Times New Roman"/>
      <w:kern w:val="0"/>
      <w:sz w:val="24"/>
      <w:szCs w:val="24"/>
      <w:lang w:eastAsia="zh-CN"/>
      <w14:ligatures w14:val="none"/>
    </w:rPr>
  </w:style>
  <w:style w:type="paragraph" w:customStyle="1" w:styleId="Tekstkomentarza1">
    <w:name w:val="Tekst komentarza1"/>
    <w:basedOn w:val="Normalny"/>
    <w:rsid w:val="00FB0EA9"/>
    <w:rPr>
      <w:sz w:val="20"/>
      <w:szCs w:val="20"/>
    </w:rPr>
  </w:style>
  <w:style w:type="paragraph" w:styleId="Podtytu">
    <w:name w:val="Subtitle"/>
    <w:basedOn w:val="Normalny"/>
    <w:next w:val="Tekstpodstawowy"/>
    <w:link w:val="PodtytuZnak"/>
    <w:qFormat/>
    <w:rsid w:val="00FB0EA9"/>
    <w:pPr>
      <w:jc w:val="center"/>
    </w:pPr>
    <w:rPr>
      <w:b/>
      <w:bCs/>
      <w:sz w:val="40"/>
    </w:rPr>
  </w:style>
  <w:style w:type="character" w:customStyle="1" w:styleId="PodtytuZnak">
    <w:name w:val="Podtytuł Znak"/>
    <w:basedOn w:val="Domylnaczcionkaakapitu"/>
    <w:link w:val="Podtytu"/>
    <w:rsid w:val="00FB0EA9"/>
    <w:rPr>
      <w:rFonts w:ascii="Times New Roman" w:eastAsia="Times New Roman" w:hAnsi="Times New Roman" w:cs="Times New Roman"/>
      <w:b/>
      <w:bCs/>
      <w:kern w:val="0"/>
      <w:sz w:val="40"/>
      <w:szCs w:val="24"/>
      <w:lang w:eastAsia="zh-CN"/>
      <w14:ligatures w14:val="none"/>
    </w:rPr>
  </w:style>
  <w:style w:type="paragraph" w:styleId="Akapitzlist">
    <w:name w:val="List Paragraph"/>
    <w:basedOn w:val="Normalny"/>
    <w:qFormat/>
    <w:rsid w:val="00FB0EA9"/>
    <w:pPr>
      <w:ind w:left="720" w:hanging="397"/>
      <w:contextualSpacing/>
    </w:pPr>
  </w:style>
  <w:style w:type="paragraph" w:styleId="Tekstpodstawowy">
    <w:name w:val="Body Text"/>
    <w:basedOn w:val="Normalny"/>
    <w:link w:val="TekstpodstawowyZnak"/>
    <w:uiPriority w:val="99"/>
    <w:unhideWhenUsed/>
    <w:rsid w:val="00FB0EA9"/>
    <w:pPr>
      <w:spacing w:after="120"/>
    </w:pPr>
  </w:style>
  <w:style w:type="character" w:customStyle="1" w:styleId="TekstpodstawowyZnak">
    <w:name w:val="Tekst podstawowy Znak"/>
    <w:basedOn w:val="Domylnaczcionkaakapitu"/>
    <w:link w:val="Tekstpodstawowy"/>
    <w:uiPriority w:val="99"/>
    <w:rsid w:val="00FB0EA9"/>
    <w:rPr>
      <w:rFonts w:ascii="Times New Roman" w:eastAsia="Times New Roman" w:hAnsi="Times New Roman" w:cs="Times New Roman"/>
      <w:kern w:val="0"/>
      <w:sz w:val="24"/>
      <w:szCs w:val="24"/>
      <w:lang w:eastAsia="zh-CN"/>
      <w14:ligatures w14:val="none"/>
    </w:rPr>
  </w:style>
  <w:style w:type="paragraph" w:styleId="Stopka">
    <w:name w:val="footer"/>
    <w:basedOn w:val="Normalny"/>
    <w:link w:val="StopkaZnak"/>
    <w:uiPriority w:val="99"/>
    <w:unhideWhenUsed/>
    <w:rsid w:val="00FB0EA9"/>
    <w:pPr>
      <w:tabs>
        <w:tab w:val="center" w:pos="4536"/>
        <w:tab w:val="right" w:pos="9072"/>
      </w:tabs>
    </w:pPr>
  </w:style>
  <w:style w:type="character" w:customStyle="1" w:styleId="StopkaZnak">
    <w:name w:val="Stopka Znak"/>
    <w:basedOn w:val="Domylnaczcionkaakapitu"/>
    <w:link w:val="Stopka"/>
    <w:uiPriority w:val="99"/>
    <w:rsid w:val="00FB0EA9"/>
    <w:rPr>
      <w:rFonts w:ascii="Times New Roman" w:eastAsia="Times New Roman" w:hAnsi="Times New Roman" w:cs="Times New Roman"/>
      <w:kern w:val="0"/>
      <w:sz w:val="24"/>
      <w:szCs w:val="24"/>
      <w:lang w:eastAsia="zh-CN"/>
      <w14:ligatures w14:val="none"/>
    </w:rPr>
  </w:style>
  <w:style w:type="character" w:styleId="Numerstrony">
    <w:name w:val="page number"/>
    <w:basedOn w:val="Domylnaczcionkaakapitu"/>
    <w:rsid w:val="008B3F2F"/>
  </w:style>
  <w:style w:type="paragraph" w:customStyle="1" w:styleId="Tekstpodstawowy31">
    <w:name w:val="Tekst podstawowy 31"/>
    <w:basedOn w:val="Normalny"/>
    <w:rsid w:val="00B5474E"/>
    <w:pPr>
      <w:widowControl w:val="0"/>
      <w:suppressAutoHyphens w:val="0"/>
      <w:ind w:right="-2"/>
      <w:jc w:val="both"/>
    </w:pPr>
    <w:rPr>
      <w:rFonts w:ascii="Arial" w:hAnsi="Arial" w:cs="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1453</Words>
  <Characters>8722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Pokora</dc:creator>
  <cp:keywords/>
  <dc:description/>
  <cp:lastModifiedBy>Witold Pokora</cp:lastModifiedBy>
  <cp:revision>108</cp:revision>
  <cp:lastPrinted>2023-12-19T19:15:00Z</cp:lastPrinted>
  <dcterms:created xsi:type="dcterms:W3CDTF">2023-07-11T19:34:00Z</dcterms:created>
  <dcterms:modified xsi:type="dcterms:W3CDTF">2024-02-27T06:36:00Z</dcterms:modified>
</cp:coreProperties>
</file>